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F4A8" w14:textId="77777777" w:rsidR="00AA41E5" w:rsidRDefault="009F6335" w:rsidP="009F6335">
      <w:pPr>
        <w:jc w:val="center"/>
        <w:rPr>
          <w:b/>
        </w:rPr>
      </w:pPr>
      <w:r w:rsidRPr="00AE56D5">
        <w:rPr>
          <w:b/>
        </w:rPr>
        <w:t>GAM Roll Out</w:t>
      </w:r>
      <w:r w:rsidR="00AA41E5">
        <w:rPr>
          <w:b/>
        </w:rPr>
        <w:t xml:space="preserve"> Draft</w:t>
      </w:r>
      <w:r w:rsidRPr="00AE56D5">
        <w:rPr>
          <w:b/>
        </w:rPr>
        <w:t xml:space="preserve"> Action Plan </w:t>
      </w:r>
    </w:p>
    <w:p w14:paraId="3896603B" w14:textId="26DF8389" w:rsidR="009F6335" w:rsidRPr="00AE56D5" w:rsidRDefault="009F6335" w:rsidP="009F6335">
      <w:pPr>
        <w:jc w:val="center"/>
        <w:rPr>
          <w:b/>
        </w:rPr>
      </w:pPr>
      <w:r w:rsidRPr="00AE56D5">
        <w:rPr>
          <w:b/>
        </w:rPr>
        <w:t>Yemen</w:t>
      </w:r>
    </w:p>
    <w:p w14:paraId="7BF67BEA" w14:textId="77777777" w:rsidR="009F6335" w:rsidRDefault="009F6335" w:rsidP="009F6335">
      <w:pPr>
        <w:jc w:val="center"/>
      </w:pPr>
    </w:p>
    <w:p w14:paraId="39FCC0F6" w14:textId="77777777" w:rsidR="009F6335" w:rsidRDefault="009F6335" w:rsidP="009F6335">
      <w:pPr>
        <w:jc w:val="center"/>
      </w:pPr>
      <w:r>
        <w:t>Time Frame: January-June 2018</w:t>
      </w:r>
    </w:p>
    <w:p w14:paraId="30836812" w14:textId="77777777" w:rsidR="009F6335" w:rsidRDefault="009F6335"/>
    <w:p w14:paraId="3C3C580D" w14:textId="77777777" w:rsidR="009F6335" w:rsidRDefault="009F6335"/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2883"/>
        <w:gridCol w:w="3003"/>
        <w:gridCol w:w="2488"/>
        <w:gridCol w:w="1436"/>
        <w:gridCol w:w="1984"/>
        <w:gridCol w:w="2354"/>
      </w:tblGrid>
      <w:tr w:rsidR="005929B0" w14:paraId="0DAED056" w14:textId="77777777" w:rsidTr="00AA41E5">
        <w:tc>
          <w:tcPr>
            <w:tcW w:w="2883" w:type="dxa"/>
          </w:tcPr>
          <w:p w14:paraId="720AB892" w14:textId="77777777" w:rsidR="009F6335" w:rsidRPr="00AE56D5" w:rsidRDefault="009F6335">
            <w:pPr>
              <w:rPr>
                <w:b/>
                <w:sz w:val="20"/>
                <w:szCs w:val="20"/>
              </w:rPr>
            </w:pPr>
            <w:r w:rsidRPr="00AE56D5">
              <w:rPr>
                <w:b/>
                <w:sz w:val="20"/>
                <w:szCs w:val="20"/>
              </w:rPr>
              <w:t>Issue/Goal</w:t>
            </w:r>
          </w:p>
        </w:tc>
        <w:tc>
          <w:tcPr>
            <w:tcW w:w="3003" w:type="dxa"/>
          </w:tcPr>
          <w:p w14:paraId="2057AEAE" w14:textId="77777777" w:rsidR="009F6335" w:rsidRPr="00AE56D5" w:rsidRDefault="009F6335">
            <w:pPr>
              <w:rPr>
                <w:b/>
                <w:sz w:val="20"/>
                <w:szCs w:val="20"/>
              </w:rPr>
            </w:pPr>
            <w:r w:rsidRPr="00AE56D5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488" w:type="dxa"/>
          </w:tcPr>
          <w:p w14:paraId="5ED50394" w14:textId="5DA5C279" w:rsidR="009F6335" w:rsidRPr="00AE56D5" w:rsidRDefault="009F6335">
            <w:pPr>
              <w:rPr>
                <w:b/>
                <w:sz w:val="20"/>
                <w:szCs w:val="20"/>
              </w:rPr>
            </w:pPr>
            <w:r w:rsidRPr="00AE56D5">
              <w:rPr>
                <w:b/>
                <w:sz w:val="20"/>
                <w:szCs w:val="20"/>
              </w:rPr>
              <w:t>Who?</w:t>
            </w:r>
            <w:r w:rsidR="00545D48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36" w:type="dxa"/>
          </w:tcPr>
          <w:p w14:paraId="2CF731B6" w14:textId="77777777" w:rsidR="009F6335" w:rsidRPr="00AE56D5" w:rsidRDefault="009F6335">
            <w:pPr>
              <w:rPr>
                <w:b/>
                <w:sz w:val="20"/>
                <w:szCs w:val="20"/>
              </w:rPr>
            </w:pPr>
            <w:r w:rsidRPr="00AE56D5">
              <w:rPr>
                <w:b/>
                <w:sz w:val="20"/>
                <w:szCs w:val="20"/>
              </w:rPr>
              <w:t>When?</w:t>
            </w:r>
          </w:p>
        </w:tc>
        <w:tc>
          <w:tcPr>
            <w:tcW w:w="1984" w:type="dxa"/>
          </w:tcPr>
          <w:p w14:paraId="223AF101" w14:textId="77777777" w:rsidR="009F6335" w:rsidRPr="00AE56D5" w:rsidRDefault="009F6335">
            <w:pPr>
              <w:rPr>
                <w:b/>
                <w:sz w:val="20"/>
                <w:szCs w:val="20"/>
              </w:rPr>
            </w:pPr>
            <w:r w:rsidRPr="00AE56D5">
              <w:rPr>
                <w:b/>
                <w:sz w:val="20"/>
                <w:szCs w:val="20"/>
              </w:rPr>
              <w:t>Resources?</w:t>
            </w:r>
          </w:p>
        </w:tc>
        <w:tc>
          <w:tcPr>
            <w:tcW w:w="2354" w:type="dxa"/>
          </w:tcPr>
          <w:p w14:paraId="4A3C7DB1" w14:textId="77777777" w:rsidR="009F6335" w:rsidRPr="00AE56D5" w:rsidRDefault="009F6335">
            <w:pPr>
              <w:rPr>
                <w:b/>
                <w:sz w:val="20"/>
                <w:szCs w:val="20"/>
              </w:rPr>
            </w:pPr>
            <w:r w:rsidRPr="00AE56D5">
              <w:rPr>
                <w:b/>
                <w:sz w:val="20"/>
                <w:szCs w:val="20"/>
              </w:rPr>
              <w:t>How will you know it is done?</w:t>
            </w:r>
          </w:p>
        </w:tc>
      </w:tr>
      <w:tr w:rsidR="005929B0" w:rsidRPr="00A6295B" w14:paraId="0C3D8FC2" w14:textId="77777777" w:rsidTr="00AA41E5">
        <w:tc>
          <w:tcPr>
            <w:tcW w:w="2883" w:type="dxa"/>
            <w:shd w:val="clear" w:color="auto" w:fill="C2D69B" w:themeFill="accent3" w:themeFillTint="99"/>
          </w:tcPr>
          <w:p w14:paraId="067B2F57" w14:textId="0DBA16E5" w:rsidR="009F6335" w:rsidRPr="00545D48" w:rsidRDefault="009F6335" w:rsidP="00545D4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545D48">
              <w:rPr>
                <w:rFonts w:cs="Times New Roman"/>
                <w:sz w:val="20"/>
                <w:szCs w:val="20"/>
              </w:rPr>
              <w:t>Support on Agency Level</w:t>
            </w:r>
            <w:r w:rsidR="005F4DD4">
              <w:rPr>
                <w:rFonts w:cs="Times New Roman"/>
                <w:sz w:val="20"/>
                <w:szCs w:val="20"/>
              </w:rPr>
              <w:t xml:space="preserve"> (achieved)</w:t>
            </w:r>
            <w:bookmarkStart w:id="0" w:name="_GoBack"/>
            <w:bookmarkEnd w:id="0"/>
          </w:p>
        </w:tc>
        <w:tc>
          <w:tcPr>
            <w:tcW w:w="3003" w:type="dxa"/>
            <w:shd w:val="clear" w:color="auto" w:fill="C2D69B" w:themeFill="accent3" w:themeFillTint="99"/>
          </w:tcPr>
          <w:p w14:paraId="5D055CC4" w14:textId="53EB83A3" w:rsidR="00A6295B" w:rsidRPr="00AE56D5" w:rsidRDefault="00A6295B" w:rsidP="00C67B51">
            <w:p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 xml:space="preserve">Meetings </w:t>
            </w:r>
            <w:r w:rsidR="00C67B51">
              <w:rPr>
                <w:rFonts w:cs="Times New Roman"/>
                <w:sz w:val="20"/>
                <w:szCs w:val="20"/>
              </w:rPr>
              <w:t>with</w:t>
            </w:r>
            <w:r w:rsidRPr="00AE56D5">
              <w:rPr>
                <w:rFonts w:cs="Times New Roman"/>
                <w:sz w:val="20"/>
                <w:szCs w:val="20"/>
              </w:rPr>
              <w:t xml:space="preserve"> key influencers who were identified to have high interest in the GAM </w:t>
            </w:r>
            <w:r w:rsidR="00C67B51">
              <w:rPr>
                <w:rFonts w:cs="Times New Roman"/>
                <w:sz w:val="20"/>
                <w:szCs w:val="20"/>
              </w:rPr>
              <w:t>to discuss</w:t>
            </w:r>
            <w:r w:rsidRPr="00AE56D5">
              <w:rPr>
                <w:rFonts w:cs="Times New Roman"/>
                <w:sz w:val="20"/>
                <w:szCs w:val="20"/>
              </w:rPr>
              <w:t xml:space="preserve"> entry points, funding and ways to overcome challenges. </w:t>
            </w:r>
          </w:p>
        </w:tc>
        <w:tc>
          <w:tcPr>
            <w:tcW w:w="2488" w:type="dxa"/>
            <w:shd w:val="clear" w:color="auto" w:fill="C2D69B" w:themeFill="accent3" w:themeFillTint="99"/>
          </w:tcPr>
          <w:p w14:paraId="695E1E4A" w14:textId="77777777" w:rsidR="00A6295B" w:rsidRDefault="00C67B51" w:rsidP="00C67B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Meetings with: </w:t>
            </w:r>
          </w:p>
          <w:p w14:paraId="1CE781F4" w14:textId="77777777" w:rsidR="00C67B51" w:rsidRPr="00AE56D5" w:rsidRDefault="00C67B51" w:rsidP="00C67B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>Head of UNOCHA.</w:t>
            </w:r>
          </w:p>
          <w:p w14:paraId="78713A37" w14:textId="77777777" w:rsidR="00C67B51" w:rsidRDefault="00C67B51" w:rsidP="00C67B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>Planning and Coordination Unit.</w:t>
            </w:r>
          </w:p>
          <w:p w14:paraId="2AD3423F" w14:textId="77777777" w:rsidR="00C67B51" w:rsidRPr="00C67B51" w:rsidRDefault="00C67B51" w:rsidP="00C67B5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C67B51">
              <w:rPr>
                <w:rFonts w:cs="Times New Roman"/>
                <w:sz w:val="20"/>
                <w:szCs w:val="20"/>
              </w:rPr>
              <w:t>Humanitarian Funding Unit (HFU)</w:t>
            </w:r>
          </w:p>
          <w:p w14:paraId="6539A1FA" w14:textId="5F1CA7CC" w:rsidR="00C67B51" w:rsidRPr="00C67B51" w:rsidRDefault="00C67B51" w:rsidP="00C67B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C2D69B" w:themeFill="accent3" w:themeFillTint="99"/>
          </w:tcPr>
          <w:p w14:paraId="6F07D0A7" w14:textId="77777777" w:rsidR="009F6335" w:rsidRPr="00AE56D5" w:rsidRDefault="00A6295B" w:rsidP="00876847">
            <w:p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>January 2018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14:paraId="19DC98E5" w14:textId="7DF6D0B5" w:rsidR="009F6335" w:rsidRPr="00AE56D5" w:rsidRDefault="006251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Will use commitments to IASC standards and existing endorsement of GAM.</w:t>
            </w:r>
          </w:p>
        </w:tc>
        <w:tc>
          <w:tcPr>
            <w:tcW w:w="2354" w:type="dxa"/>
            <w:shd w:val="clear" w:color="auto" w:fill="C2D69B" w:themeFill="accent3" w:themeFillTint="99"/>
          </w:tcPr>
          <w:p w14:paraId="289B16A5" w14:textId="77777777" w:rsidR="005929B0" w:rsidRDefault="005929B0" w:rsidP="005929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9B0">
              <w:rPr>
                <w:rFonts w:ascii="Times New Roman" w:hAnsi="Times New Roman" w:cs="Times New Roman"/>
                <w:sz w:val="20"/>
                <w:szCs w:val="20"/>
              </w:rPr>
              <w:t>Support in HCT and ICCM meetings and adding a presentation on GAM in ICCM and HCT meetings in March.</w:t>
            </w:r>
          </w:p>
          <w:p w14:paraId="3EE25758" w14:textId="3BDBD60E" w:rsidR="005929B0" w:rsidRPr="005929B0" w:rsidRDefault="005929B0" w:rsidP="005929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Approval of GAM trainings in Aden and Sana’a hubs in March.</w:t>
            </w:r>
          </w:p>
        </w:tc>
      </w:tr>
      <w:tr w:rsidR="005929B0" w:rsidRPr="00A6295B" w14:paraId="6B1B3D1D" w14:textId="77777777" w:rsidTr="00AA41E5">
        <w:tc>
          <w:tcPr>
            <w:tcW w:w="2883" w:type="dxa"/>
            <w:shd w:val="clear" w:color="auto" w:fill="C6D9F1" w:themeFill="text2" w:themeFillTint="33"/>
          </w:tcPr>
          <w:p w14:paraId="30C0AF36" w14:textId="5ABCED46" w:rsidR="009F6335" w:rsidRPr="00545D48" w:rsidRDefault="009F6335" w:rsidP="00545D4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545D48">
              <w:rPr>
                <w:rFonts w:cs="Times New Roman"/>
                <w:sz w:val="20"/>
                <w:szCs w:val="20"/>
              </w:rPr>
              <w:t>Support of Cluster Leads</w:t>
            </w:r>
            <w:r w:rsidR="00A6295B" w:rsidRPr="00545D48">
              <w:rPr>
                <w:rFonts w:cs="Times New Roman"/>
                <w:sz w:val="20"/>
                <w:szCs w:val="20"/>
              </w:rPr>
              <w:t xml:space="preserve"> </w:t>
            </w:r>
            <w:r w:rsidR="00876847" w:rsidRPr="00545D48">
              <w:rPr>
                <w:rFonts w:cs="Times New Roman"/>
                <w:sz w:val="20"/>
                <w:szCs w:val="20"/>
              </w:rPr>
              <w:t>(ICCM)</w:t>
            </w:r>
          </w:p>
        </w:tc>
        <w:tc>
          <w:tcPr>
            <w:tcW w:w="3003" w:type="dxa"/>
            <w:shd w:val="clear" w:color="auto" w:fill="C6D9F1" w:themeFill="text2" w:themeFillTint="33"/>
          </w:tcPr>
          <w:p w14:paraId="6B0E8B1F" w14:textId="77777777" w:rsidR="00876847" w:rsidRPr="00AE56D5" w:rsidRDefault="009F6335">
            <w:p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>Bilateral Meetings with Cluster Leads to</w:t>
            </w:r>
            <w:r w:rsidR="00876847" w:rsidRPr="00AE56D5">
              <w:rPr>
                <w:rFonts w:cs="Times New Roman"/>
                <w:sz w:val="20"/>
                <w:szCs w:val="20"/>
              </w:rPr>
              <w:t>:</w:t>
            </w:r>
          </w:p>
          <w:p w14:paraId="27FC22AB" w14:textId="77777777" w:rsidR="009F6335" w:rsidRPr="00AE56D5" w:rsidRDefault="00876847" w:rsidP="008768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>U</w:t>
            </w:r>
            <w:r w:rsidR="009F6335" w:rsidRPr="00AE56D5">
              <w:rPr>
                <w:rFonts w:cs="Times New Roman"/>
                <w:sz w:val="20"/>
                <w:szCs w:val="20"/>
              </w:rPr>
              <w:t>nderstand their needs, entry points and challenges in regards to gender and age dimensions in their humanitarian interventions</w:t>
            </w:r>
            <w:r w:rsidRPr="00AE56D5">
              <w:rPr>
                <w:rFonts w:cs="Times New Roman"/>
                <w:sz w:val="20"/>
                <w:szCs w:val="20"/>
              </w:rPr>
              <w:t>.</w:t>
            </w:r>
          </w:p>
          <w:p w14:paraId="0ECABE16" w14:textId="77777777" w:rsidR="00876847" w:rsidRPr="00AE56D5" w:rsidRDefault="00876847" w:rsidP="008768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 xml:space="preserve">Identify cluster leads with high interest to </w:t>
            </w:r>
            <w:r w:rsidRPr="00AE56D5">
              <w:rPr>
                <w:rFonts w:cs="Times New Roman"/>
                <w:sz w:val="20"/>
                <w:szCs w:val="20"/>
              </w:rPr>
              <w:lastRenderedPageBreak/>
              <w:t xml:space="preserve">gain their support in ICCM meetings and plans. </w:t>
            </w:r>
          </w:p>
          <w:p w14:paraId="12EAFBCE" w14:textId="1D994BFB" w:rsidR="00876847" w:rsidRPr="00AE56D5" w:rsidRDefault="00876847" w:rsidP="0087684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>Get support to attend cluster meetings and keep gender and GAM roll out on the agenda</w:t>
            </w:r>
            <w:r w:rsidR="00C67B51">
              <w:rPr>
                <w:rFonts w:cs="Times New Roman"/>
                <w:sz w:val="20"/>
                <w:szCs w:val="20"/>
              </w:rPr>
              <w:t>s</w:t>
            </w:r>
            <w:r w:rsidRPr="00AE56D5">
              <w:rPr>
                <w:rFonts w:cs="Times New Roman"/>
                <w:sz w:val="20"/>
                <w:szCs w:val="20"/>
              </w:rPr>
              <w:t xml:space="preserve"> of their key meetings. </w:t>
            </w:r>
          </w:p>
          <w:p w14:paraId="5BCACEF2" w14:textId="77777777" w:rsidR="00876847" w:rsidRPr="00AE56D5" w:rsidRDefault="00876847" w:rsidP="00876847">
            <w:pPr>
              <w:pStyle w:val="ListParagraph"/>
              <w:ind w:left="77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C6D9F1" w:themeFill="text2" w:themeFillTint="33"/>
          </w:tcPr>
          <w:p w14:paraId="0E721433" w14:textId="77777777" w:rsidR="009F6335" w:rsidRPr="00AE56D5" w:rsidRDefault="00A6295B">
            <w:p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lastRenderedPageBreak/>
              <w:t>ICCM</w:t>
            </w:r>
          </w:p>
        </w:tc>
        <w:tc>
          <w:tcPr>
            <w:tcW w:w="1436" w:type="dxa"/>
            <w:shd w:val="clear" w:color="auto" w:fill="C6D9F1" w:themeFill="text2" w:themeFillTint="33"/>
          </w:tcPr>
          <w:p w14:paraId="497DACC9" w14:textId="3F8C993A" w:rsidR="009F6335" w:rsidRPr="00AE56D5" w:rsidRDefault="00876847" w:rsidP="00C60A8E">
            <w:p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 xml:space="preserve">February – </w:t>
            </w:r>
            <w:r w:rsidR="00C60A8E">
              <w:rPr>
                <w:rFonts w:cs="Times New Roman"/>
                <w:sz w:val="20"/>
                <w:szCs w:val="20"/>
              </w:rPr>
              <w:t>April</w:t>
            </w:r>
            <w:r w:rsidR="00C67B51">
              <w:rPr>
                <w:rFonts w:cs="Times New Roman"/>
                <w:sz w:val="20"/>
                <w:szCs w:val="20"/>
              </w:rPr>
              <w:t xml:space="preserve"> </w:t>
            </w:r>
            <w:r w:rsidRPr="00AE56D5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755A8710" w14:textId="3B959D4E" w:rsidR="009F6335" w:rsidRPr="00AE56D5" w:rsidRDefault="00625131" w:rsidP="006251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54" w:type="dxa"/>
            <w:shd w:val="clear" w:color="auto" w:fill="C6D9F1" w:themeFill="text2" w:themeFillTint="33"/>
          </w:tcPr>
          <w:p w14:paraId="2CFC6E2B" w14:textId="7FF800E5" w:rsidR="009F6335" w:rsidRPr="005929B0" w:rsidRDefault="005929B0" w:rsidP="0059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B0">
              <w:rPr>
                <w:rFonts w:ascii="Times New Roman" w:hAnsi="Times New Roman" w:cs="Times New Roman"/>
                <w:sz w:val="20"/>
                <w:szCs w:val="20"/>
              </w:rPr>
              <w:t xml:space="preserve">Inclusion of GAM in cluster 2018 action plans (Realistically speaking, not all clusters can be guaranteed on this front but it is a work in progress) </w:t>
            </w:r>
          </w:p>
        </w:tc>
      </w:tr>
      <w:tr w:rsidR="00545D48" w:rsidRPr="00A6295B" w14:paraId="19D940D2" w14:textId="77777777" w:rsidTr="00AA41E5">
        <w:trPr>
          <w:trHeight w:val="907"/>
        </w:trPr>
        <w:tc>
          <w:tcPr>
            <w:tcW w:w="2883" w:type="dxa"/>
            <w:vMerge w:val="restart"/>
            <w:shd w:val="clear" w:color="auto" w:fill="FDE9D9" w:themeFill="accent6" w:themeFillTint="33"/>
          </w:tcPr>
          <w:p w14:paraId="0F04650B" w14:textId="2B8C9A6F" w:rsidR="00545D48" w:rsidRPr="00545D48" w:rsidRDefault="00545D48" w:rsidP="00545D4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545D48">
              <w:rPr>
                <w:rFonts w:cs="Times New Roman"/>
                <w:sz w:val="20"/>
                <w:szCs w:val="20"/>
              </w:rPr>
              <w:t xml:space="preserve">Roll out of GAM and Capacity Building of Partners in Preparation for the 2018 First Standard Allocation </w:t>
            </w:r>
          </w:p>
        </w:tc>
        <w:tc>
          <w:tcPr>
            <w:tcW w:w="3003" w:type="dxa"/>
            <w:shd w:val="clear" w:color="auto" w:fill="FDE9D9" w:themeFill="accent6" w:themeFillTint="33"/>
          </w:tcPr>
          <w:p w14:paraId="023A6EA3" w14:textId="476F6C58" w:rsidR="00545D48" w:rsidRPr="00AE56D5" w:rsidRDefault="00545D48" w:rsidP="0087684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 xml:space="preserve">Ensure that GAM </w:t>
            </w:r>
            <w:r>
              <w:rPr>
                <w:rFonts w:cs="Times New Roman"/>
                <w:sz w:val="20"/>
                <w:szCs w:val="20"/>
              </w:rPr>
              <w:t>is effectively included</w:t>
            </w:r>
            <w:r w:rsidRPr="00AE56D5">
              <w:rPr>
                <w:rFonts w:cs="Times New Roman"/>
                <w:sz w:val="20"/>
                <w:szCs w:val="20"/>
              </w:rPr>
              <w:t xml:space="preserve"> in the first Standard Allocation Strategy. </w:t>
            </w:r>
          </w:p>
        </w:tc>
        <w:tc>
          <w:tcPr>
            <w:tcW w:w="2488" w:type="dxa"/>
            <w:shd w:val="clear" w:color="auto" w:fill="FDE9D9" w:themeFill="accent6" w:themeFillTint="33"/>
          </w:tcPr>
          <w:p w14:paraId="16B30EC0" w14:textId="77777777" w:rsidR="00545D48" w:rsidRPr="00AE56D5" w:rsidRDefault="00545D48" w:rsidP="0087684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 xml:space="preserve">HFU </w:t>
            </w:r>
          </w:p>
          <w:p w14:paraId="066DE6D4" w14:textId="77777777" w:rsidR="00545D48" w:rsidRDefault="00545D48" w:rsidP="005929B0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14:paraId="413CF6E8" w14:textId="77777777" w:rsidR="00545D48" w:rsidRDefault="00545D48" w:rsidP="005929B0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14:paraId="6E49A3AE" w14:textId="4DFF2433" w:rsidR="00545D48" w:rsidRPr="00AE56D5" w:rsidRDefault="00545D48" w:rsidP="00545D48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DE9D9" w:themeFill="accent6" w:themeFillTint="33"/>
          </w:tcPr>
          <w:p w14:paraId="1A194971" w14:textId="5C104C65" w:rsidR="00545D48" w:rsidRPr="00AE56D5" w:rsidRDefault="00545D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Mid </w:t>
            </w:r>
            <w:r w:rsidRPr="00AE56D5">
              <w:rPr>
                <w:rFonts w:cs="Times New Roman"/>
                <w:sz w:val="20"/>
                <w:szCs w:val="20"/>
              </w:rPr>
              <w:t>March</w:t>
            </w:r>
            <w:r>
              <w:rPr>
                <w:rFonts w:cs="Times New Roman"/>
                <w:sz w:val="20"/>
                <w:szCs w:val="20"/>
              </w:rPr>
              <w:t xml:space="preserve">- April1, </w:t>
            </w:r>
            <w:r w:rsidRPr="00AE56D5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57233802" w14:textId="4FBF7A74" w:rsidR="00545D48" w:rsidRPr="00AE56D5" w:rsidRDefault="00545D48" w:rsidP="00545D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Key messages and the HRP.</w:t>
            </w:r>
          </w:p>
        </w:tc>
        <w:tc>
          <w:tcPr>
            <w:tcW w:w="2354" w:type="dxa"/>
            <w:shd w:val="clear" w:color="auto" w:fill="FDE9D9" w:themeFill="accent6" w:themeFillTint="33"/>
          </w:tcPr>
          <w:p w14:paraId="7D289B42" w14:textId="037176A9" w:rsidR="00545D48" w:rsidRPr="005929B0" w:rsidRDefault="00545D48" w:rsidP="005929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9B0">
              <w:rPr>
                <w:rFonts w:ascii="Times New Roman" w:hAnsi="Times New Roman" w:cs="Times New Roman"/>
                <w:sz w:val="20"/>
                <w:szCs w:val="20"/>
              </w:rPr>
              <w:t xml:space="preserve">The first standard allocation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endorsed strategy </w:t>
            </w:r>
            <w:r w:rsidRPr="005929B0">
              <w:rPr>
                <w:rFonts w:ascii="Times New Roman" w:hAnsi="Times New Roman" w:cs="Times New Roman"/>
                <w:sz w:val="20"/>
                <w:szCs w:val="20"/>
              </w:rPr>
              <w:t>in 2018.</w:t>
            </w:r>
          </w:p>
        </w:tc>
      </w:tr>
      <w:tr w:rsidR="00545D48" w:rsidRPr="00A6295B" w14:paraId="3F3C3521" w14:textId="77777777" w:rsidTr="00AA41E5">
        <w:trPr>
          <w:trHeight w:val="2627"/>
        </w:trPr>
        <w:tc>
          <w:tcPr>
            <w:tcW w:w="2883" w:type="dxa"/>
            <w:vMerge/>
            <w:shd w:val="clear" w:color="auto" w:fill="FDE9D9" w:themeFill="accent6" w:themeFillTint="33"/>
          </w:tcPr>
          <w:p w14:paraId="541FF81F" w14:textId="77777777" w:rsidR="00545D48" w:rsidRPr="00AE56D5" w:rsidRDefault="00545D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FDE9D9" w:themeFill="accent6" w:themeFillTint="33"/>
          </w:tcPr>
          <w:p w14:paraId="697EACAE" w14:textId="7D970599" w:rsidR="00545D48" w:rsidRPr="00AE56D5" w:rsidRDefault="00545D48" w:rsidP="0087684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Deliver </w:t>
            </w:r>
            <w:r w:rsidRPr="00AE56D5">
              <w:rPr>
                <w:rFonts w:cs="Times New Roman"/>
                <w:sz w:val="20"/>
                <w:szCs w:val="20"/>
              </w:rPr>
              <w:t xml:space="preserve">a 10-minute presentation at an ICCM meeting </w:t>
            </w:r>
            <w:r>
              <w:rPr>
                <w:rFonts w:cs="Times New Roman"/>
                <w:sz w:val="20"/>
                <w:szCs w:val="20"/>
              </w:rPr>
              <w:t xml:space="preserve">and another at an HCT meeting </w:t>
            </w:r>
            <w:r w:rsidRPr="00AE56D5">
              <w:rPr>
                <w:rFonts w:cs="Times New Roman"/>
                <w:sz w:val="20"/>
                <w:szCs w:val="20"/>
              </w:rPr>
              <w:t>on this year’s GAM roll out. This presentation should be in the first ICCM</w:t>
            </w:r>
            <w:r>
              <w:rPr>
                <w:rFonts w:cs="Times New Roman"/>
                <w:sz w:val="20"/>
                <w:szCs w:val="20"/>
              </w:rPr>
              <w:t xml:space="preserve"> &amp; HCT </w:t>
            </w:r>
            <w:r w:rsidRPr="00AE56D5">
              <w:rPr>
                <w:rFonts w:cs="Times New Roman"/>
                <w:sz w:val="20"/>
                <w:szCs w:val="20"/>
              </w:rPr>
              <w:t>meetings</w:t>
            </w:r>
            <w:r>
              <w:rPr>
                <w:rFonts w:cs="Times New Roman"/>
                <w:sz w:val="20"/>
                <w:szCs w:val="20"/>
              </w:rPr>
              <w:t xml:space="preserve"> that follow</w:t>
            </w:r>
            <w:r w:rsidRPr="00AE56D5">
              <w:rPr>
                <w:rFonts w:cs="Times New Roman"/>
                <w:sz w:val="20"/>
                <w:szCs w:val="20"/>
              </w:rPr>
              <w:t xml:space="preserve"> the announcement of the first standard allocation this year. </w:t>
            </w:r>
          </w:p>
        </w:tc>
        <w:tc>
          <w:tcPr>
            <w:tcW w:w="2488" w:type="dxa"/>
            <w:shd w:val="clear" w:color="auto" w:fill="FDE9D9" w:themeFill="accent6" w:themeFillTint="33"/>
          </w:tcPr>
          <w:p w14:paraId="43F2FA4C" w14:textId="77777777" w:rsidR="00545D48" w:rsidRDefault="00545D48" w:rsidP="0087684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>ICCM</w:t>
            </w:r>
          </w:p>
          <w:p w14:paraId="3BB36CDF" w14:textId="5B790D46" w:rsidR="00545D48" w:rsidRPr="00AE56D5" w:rsidRDefault="00545D48" w:rsidP="00876847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HCT</w:t>
            </w:r>
          </w:p>
        </w:tc>
        <w:tc>
          <w:tcPr>
            <w:tcW w:w="1436" w:type="dxa"/>
            <w:shd w:val="clear" w:color="auto" w:fill="FDE9D9" w:themeFill="accent6" w:themeFillTint="33"/>
          </w:tcPr>
          <w:p w14:paraId="6D6482CC" w14:textId="6504FB9B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March 11-12, 2018 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62665544" w14:textId="3B5F3D4D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Key messages, materials from the GAM workshop in Nairobi and the HRP.</w:t>
            </w:r>
          </w:p>
          <w:p w14:paraId="0AE1F43D" w14:textId="77777777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</w:p>
          <w:p w14:paraId="1963762B" w14:textId="77777777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</w:p>
          <w:p w14:paraId="17B91755" w14:textId="77777777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</w:p>
          <w:p w14:paraId="32C0C4D6" w14:textId="77777777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</w:p>
          <w:p w14:paraId="284C1EFC" w14:textId="77777777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</w:p>
          <w:p w14:paraId="0B4D69D7" w14:textId="77777777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</w:p>
          <w:p w14:paraId="33E20ABD" w14:textId="77777777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</w:p>
          <w:p w14:paraId="43FAB981" w14:textId="04F5B848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DE9D9" w:themeFill="accent6" w:themeFillTint="33"/>
          </w:tcPr>
          <w:p w14:paraId="317020D2" w14:textId="77777777" w:rsidR="00545D48" w:rsidRDefault="00545D48" w:rsidP="005929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Meetings minutes: Presentations before ICCM and HCT delivered. </w:t>
            </w:r>
          </w:p>
          <w:p w14:paraId="04AB6B33" w14:textId="7212FA37" w:rsidR="00545D48" w:rsidRPr="005929B0" w:rsidRDefault="00545D48" w:rsidP="00545D4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48" w:rsidRPr="00A6295B" w14:paraId="79537C5D" w14:textId="77777777" w:rsidTr="00AA41E5">
        <w:trPr>
          <w:trHeight w:val="1400"/>
        </w:trPr>
        <w:tc>
          <w:tcPr>
            <w:tcW w:w="2883" w:type="dxa"/>
            <w:vMerge/>
            <w:shd w:val="clear" w:color="auto" w:fill="FDE9D9" w:themeFill="accent6" w:themeFillTint="33"/>
          </w:tcPr>
          <w:p w14:paraId="1E44E1D1" w14:textId="77777777" w:rsidR="00545D48" w:rsidRPr="00AE56D5" w:rsidRDefault="00545D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FDE9D9" w:themeFill="accent6" w:themeFillTint="33"/>
          </w:tcPr>
          <w:p w14:paraId="5397BF1B" w14:textId="4562E279" w:rsidR="00545D48" w:rsidRDefault="00545D48" w:rsidP="00C67B5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Train partners eligible for standard allocations in both Aden and Sana’a hubs on the GAM to prepare them for the application process. </w:t>
            </w:r>
          </w:p>
        </w:tc>
        <w:tc>
          <w:tcPr>
            <w:tcW w:w="2488" w:type="dxa"/>
            <w:shd w:val="clear" w:color="auto" w:fill="FDE9D9" w:themeFill="accent6" w:themeFillTint="33"/>
          </w:tcPr>
          <w:p w14:paraId="7F8B40C7" w14:textId="0BF98400" w:rsidR="00545D48" w:rsidRPr="00545D48" w:rsidRDefault="00545D48" w:rsidP="00545D48">
            <w:p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Partners in Aden and Sana’a.</w:t>
            </w:r>
          </w:p>
        </w:tc>
        <w:tc>
          <w:tcPr>
            <w:tcW w:w="1436" w:type="dxa"/>
            <w:shd w:val="clear" w:color="auto" w:fill="FDE9D9" w:themeFill="accent6" w:themeFillTint="33"/>
          </w:tcPr>
          <w:p w14:paraId="1C41078F" w14:textId="2064CD8A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March 18-31, 2018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7D7C856E" w14:textId="77777777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</w:p>
          <w:p w14:paraId="05CBB6C5" w14:textId="2D17CBE4" w:rsidR="00545D48" w:rsidRDefault="00545D48" w:rsidP="00545D4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Materials and key messages from the GAM training- Nairobi.</w:t>
            </w:r>
          </w:p>
        </w:tc>
        <w:tc>
          <w:tcPr>
            <w:tcW w:w="2354" w:type="dxa"/>
            <w:shd w:val="clear" w:color="auto" w:fill="FDE9D9" w:themeFill="accent6" w:themeFillTint="33"/>
          </w:tcPr>
          <w:p w14:paraId="4CBD42B8" w14:textId="77777777" w:rsidR="00545D48" w:rsidRDefault="00545D48" w:rsidP="005929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Trainings delivered in Aden and Sana’a.</w:t>
            </w:r>
          </w:p>
          <w:p w14:paraId="732F516B" w14:textId="13B57991" w:rsidR="00AA41E5" w:rsidRDefault="00AA41E5" w:rsidP="005929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Trainings reports.</w:t>
            </w:r>
          </w:p>
        </w:tc>
      </w:tr>
      <w:tr w:rsidR="00931477" w:rsidRPr="00AE56D5" w14:paraId="5012928A" w14:textId="77777777" w:rsidTr="00AA41E5">
        <w:trPr>
          <w:trHeight w:val="1800"/>
        </w:trPr>
        <w:tc>
          <w:tcPr>
            <w:tcW w:w="2883" w:type="dxa"/>
            <w:vMerge w:val="restart"/>
            <w:shd w:val="clear" w:color="auto" w:fill="CCC0D9" w:themeFill="accent4" w:themeFillTint="66"/>
          </w:tcPr>
          <w:p w14:paraId="3E9865EC" w14:textId="04EC4B06" w:rsidR="00931477" w:rsidRPr="00545D48" w:rsidRDefault="00931477" w:rsidP="00545D4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545D48">
              <w:rPr>
                <w:rFonts w:cs="Times New Roman"/>
                <w:sz w:val="20"/>
                <w:szCs w:val="20"/>
              </w:rPr>
              <w:lastRenderedPageBreak/>
              <w:t xml:space="preserve">Coordination </w:t>
            </w:r>
          </w:p>
        </w:tc>
        <w:tc>
          <w:tcPr>
            <w:tcW w:w="3003" w:type="dxa"/>
            <w:shd w:val="clear" w:color="auto" w:fill="CCC0D9" w:themeFill="accent4" w:themeFillTint="66"/>
          </w:tcPr>
          <w:p w14:paraId="120E4FE0" w14:textId="77777777" w:rsidR="00931477" w:rsidRDefault="00931477" w:rsidP="0093147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931477">
              <w:rPr>
                <w:rFonts w:cs="Times New Roman"/>
                <w:sz w:val="20"/>
                <w:szCs w:val="20"/>
              </w:rPr>
              <w:t xml:space="preserve">Information sharing and discussion of possibilities and challenges regarding capacity building and implementation of the GAM in monthly gender network meetings. </w:t>
            </w:r>
          </w:p>
          <w:p w14:paraId="4A1B0A82" w14:textId="089D92A8" w:rsidR="00931477" w:rsidRDefault="00931477" w:rsidP="0093147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Look for opportunities to train partners on GAM and plan accordingly for a training round in June.</w:t>
            </w:r>
          </w:p>
          <w:p w14:paraId="778AD9F6" w14:textId="02A84AF4" w:rsidR="00931477" w:rsidRPr="00931477" w:rsidRDefault="00931477" w:rsidP="00931477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CCC0D9" w:themeFill="accent4" w:themeFillTint="66"/>
          </w:tcPr>
          <w:p w14:paraId="24D89A4B" w14:textId="77777777" w:rsidR="00931477" w:rsidRPr="00AE56D5" w:rsidRDefault="00931477">
            <w:p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>Gender Network</w:t>
            </w:r>
          </w:p>
        </w:tc>
        <w:tc>
          <w:tcPr>
            <w:tcW w:w="1436" w:type="dxa"/>
            <w:shd w:val="clear" w:color="auto" w:fill="CCC0D9" w:themeFill="accent4" w:themeFillTint="66"/>
          </w:tcPr>
          <w:p w14:paraId="24A406B0" w14:textId="5F94D3D5" w:rsidR="00931477" w:rsidRPr="00AE56D5" w:rsidRDefault="00931477" w:rsidP="0093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April</w:t>
            </w:r>
            <w:r w:rsidRPr="00AE56D5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May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43A166CD" w14:textId="6B8F83AC" w:rsidR="00931477" w:rsidRPr="00AE56D5" w:rsidRDefault="0093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354" w:type="dxa"/>
            <w:shd w:val="clear" w:color="auto" w:fill="CCC0D9" w:themeFill="accent4" w:themeFillTint="66"/>
          </w:tcPr>
          <w:p w14:paraId="49CDC89B" w14:textId="77777777" w:rsidR="00931477" w:rsidRDefault="00931477" w:rsidP="00931477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Meeting minutes. </w:t>
            </w:r>
          </w:p>
          <w:p w14:paraId="21F1B0A6" w14:textId="694BB061" w:rsidR="00931477" w:rsidRPr="00931477" w:rsidRDefault="00931477" w:rsidP="00931477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Training plan and list of participating members. </w:t>
            </w:r>
          </w:p>
        </w:tc>
      </w:tr>
      <w:tr w:rsidR="00931477" w:rsidRPr="00AE56D5" w14:paraId="31C1BF12" w14:textId="77777777" w:rsidTr="00AA41E5">
        <w:trPr>
          <w:trHeight w:val="800"/>
        </w:trPr>
        <w:tc>
          <w:tcPr>
            <w:tcW w:w="2883" w:type="dxa"/>
            <w:vMerge/>
            <w:shd w:val="clear" w:color="auto" w:fill="CCC0D9" w:themeFill="accent4" w:themeFillTint="66"/>
          </w:tcPr>
          <w:p w14:paraId="31BDC1AB" w14:textId="77777777" w:rsidR="00931477" w:rsidRPr="00545D48" w:rsidRDefault="00931477" w:rsidP="00545D4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CCC0D9" w:themeFill="accent4" w:themeFillTint="66"/>
          </w:tcPr>
          <w:p w14:paraId="34357A79" w14:textId="77777777" w:rsidR="00931477" w:rsidRDefault="00931477" w:rsidP="00931477">
            <w:pPr>
              <w:rPr>
                <w:rFonts w:cs="Times New Roman"/>
                <w:sz w:val="20"/>
                <w:szCs w:val="20"/>
              </w:rPr>
            </w:pPr>
          </w:p>
          <w:p w14:paraId="364B031C" w14:textId="77777777" w:rsidR="00931477" w:rsidRDefault="00931477" w:rsidP="0093147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Follow up with partners who qualified for the first standard allocation envelope and provide assistance.</w:t>
            </w:r>
          </w:p>
          <w:p w14:paraId="448CC979" w14:textId="77777777" w:rsidR="00931477" w:rsidRDefault="00931477" w:rsidP="0093147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931477">
              <w:rPr>
                <w:rFonts w:cs="Times New Roman"/>
                <w:sz w:val="20"/>
                <w:szCs w:val="20"/>
              </w:rPr>
              <w:t xml:space="preserve">Review of GAM in the design and monitoring phases. </w:t>
            </w:r>
          </w:p>
          <w:p w14:paraId="57BB8DE5" w14:textId="45C5ABD2" w:rsidR="00931477" w:rsidRPr="00931477" w:rsidRDefault="00931477" w:rsidP="0093147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Have a GAM “lessons learned” workshop after projects are concluded. </w:t>
            </w:r>
          </w:p>
        </w:tc>
        <w:tc>
          <w:tcPr>
            <w:tcW w:w="2488" w:type="dxa"/>
            <w:shd w:val="clear" w:color="auto" w:fill="CCC0D9" w:themeFill="accent4" w:themeFillTint="66"/>
          </w:tcPr>
          <w:p w14:paraId="513F5CB0" w14:textId="3617A7CA" w:rsidR="00931477" w:rsidRPr="00AE56D5" w:rsidRDefault="00931477" w:rsidP="0093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Partners qualified for the first standard allocation</w:t>
            </w:r>
          </w:p>
        </w:tc>
        <w:tc>
          <w:tcPr>
            <w:tcW w:w="1436" w:type="dxa"/>
            <w:shd w:val="clear" w:color="auto" w:fill="CCC0D9" w:themeFill="accent4" w:themeFillTint="66"/>
          </w:tcPr>
          <w:p w14:paraId="06D3A541" w14:textId="34ADA862" w:rsidR="00931477" w:rsidRDefault="00AA41E5" w:rsidP="0093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April-June 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53CF2F60" w14:textId="77777777" w:rsidR="00931477" w:rsidRDefault="00AA41E5" w:rsidP="00AA41E5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AA41E5">
              <w:rPr>
                <w:rFonts w:cs="Times New Roman"/>
                <w:sz w:val="20"/>
                <w:szCs w:val="20"/>
              </w:rPr>
              <w:t>GAM Tool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007775E0" w14:textId="73CB39B2" w:rsidR="00AA41E5" w:rsidRPr="00AA41E5" w:rsidRDefault="00AA41E5" w:rsidP="00AA41E5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Coding tip sheets.</w:t>
            </w:r>
          </w:p>
        </w:tc>
        <w:tc>
          <w:tcPr>
            <w:tcW w:w="2354" w:type="dxa"/>
            <w:shd w:val="clear" w:color="auto" w:fill="CCC0D9" w:themeFill="accent4" w:themeFillTint="66"/>
          </w:tcPr>
          <w:p w14:paraId="2002A0FD" w14:textId="77777777" w:rsidR="00931477" w:rsidRDefault="00931477" w:rsidP="00931477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GAM coding and reports in design and monitoring phases. </w:t>
            </w:r>
          </w:p>
          <w:p w14:paraId="01F1BBE4" w14:textId="676F521A" w:rsidR="00931477" w:rsidRDefault="00AA41E5" w:rsidP="00931477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Partners feedback in the “lessons learned” workshop report. </w:t>
            </w:r>
          </w:p>
        </w:tc>
      </w:tr>
      <w:tr w:rsidR="005929B0" w:rsidRPr="00AE56D5" w14:paraId="7829B063" w14:textId="77777777" w:rsidTr="00AA41E5">
        <w:tc>
          <w:tcPr>
            <w:tcW w:w="2883" w:type="dxa"/>
            <w:shd w:val="clear" w:color="auto" w:fill="DDD9C3" w:themeFill="background2" w:themeFillShade="E6"/>
          </w:tcPr>
          <w:p w14:paraId="39C9C814" w14:textId="77777777" w:rsidR="009F6335" w:rsidRPr="00AE56D5" w:rsidRDefault="009F6335" w:rsidP="009F6335">
            <w:pPr>
              <w:rPr>
                <w:rFonts w:cs="Times New Roman"/>
                <w:sz w:val="20"/>
                <w:szCs w:val="20"/>
              </w:rPr>
            </w:pPr>
          </w:p>
          <w:p w14:paraId="0D0D8348" w14:textId="567F567F" w:rsidR="009F6335" w:rsidRPr="00AA41E5" w:rsidRDefault="009F6335" w:rsidP="00AA41E5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0"/>
                <w:szCs w:val="20"/>
              </w:rPr>
            </w:pPr>
            <w:r w:rsidRPr="00AA41E5">
              <w:rPr>
                <w:rFonts w:cs="Times New Roman"/>
                <w:sz w:val="20"/>
                <w:szCs w:val="20"/>
              </w:rPr>
              <w:t xml:space="preserve">Capacity Building for </w:t>
            </w:r>
            <w:r w:rsidR="00AA41E5" w:rsidRPr="00AA41E5">
              <w:rPr>
                <w:rFonts w:cs="Times New Roman"/>
                <w:sz w:val="20"/>
                <w:szCs w:val="20"/>
              </w:rPr>
              <w:t xml:space="preserve">Gender Network Members </w:t>
            </w:r>
          </w:p>
          <w:p w14:paraId="5A7216BB" w14:textId="77777777" w:rsidR="009F6335" w:rsidRPr="00AE56D5" w:rsidRDefault="009F63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DDD9C3" w:themeFill="background2" w:themeFillShade="E6"/>
          </w:tcPr>
          <w:p w14:paraId="65DED8E6" w14:textId="2B3FC587" w:rsidR="009F6335" w:rsidRPr="00AE56D5" w:rsidRDefault="00AA41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Train a round of gender network members on GAM. This training will target those who are not eligible partners for standard allocations. </w:t>
            </w:r>
          </w:p>
        </w:tc>
        <w:tc>
          <w:tcPr>
            <w:tcW w:w="2488" w:type="dxa"/>
            <w:shd w:val="clear" w:color="auto" w:fill="DDD9C3" w:themeFill="background2" w:themeFillShade="E6"/>
          </w:tcPr>
          <w:p w14:paraId="3133EF02" w14:textId="66D25AD1" w:rsidR="009F6335" w:rsidRPr="00AE56D5" w:rsidRDefault="00876847">
            <w:pPr>
              <w:rPr>
                <w:rFonts w:cs="Times New Roman"/>
                <w:sz w:val="20"/>
                <w:szCs w:val="20"/>
              </w:rPr>
            </w:pPr>
            <w:r w:rsidRPr="00AE56D5">
              <w:rPr>
                <w:rFonts w:cs="Times New Roman"/>
                <w:sz w:val="20"/>
                <w:szCs w:val="20"/>
              </w:rPr>
              <w:t>INGOs, NGOs and CSOs</w:t>
            </w:r>
            <w:r w:rsidR="00AA41E5">
              <w:rPr>
                <w:rFonts w:cs="Times New Roman"/>
                <w:sz w:val="20"/>
                <w:szCs w:val="20"/>
              </w:rPr>
              <w:t xml:space="preserve"> (Initially in Sana’a and potentially Aden depending on Accessibility)</w:t>
            </w:r>
          </w:p>
        </w:tc>
        <w:tc>
          <w:tcPr>
            <w:tcW w:w="1436" w:type="dxa"/>
            <w:shd w:val="clear" w:color="auto" w:fill="DDD9C3" w:themeFill="background2" w:themeFillShade="E6"/>
          </w:tcPr>
          <w:p w14:paraId="3064F871" w14:textId="61381D18" w:rsidR="009F6335" w:rsidRPr="00AE56D5" w:rsidRDefault="00AA41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June </w:t>
            </w:r>
            <w:r w:rsidR="00876847" w:rsidRPr="00AE56D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C9BE34A" w14:textId="6C1A6C65" w:rsidR="009F6335" w:rsidRPr="00AE56D5" w:rsidRDefault="00AA41E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Materials and key messages from the GAM training- Nairobi.</w:t>
            </w:r>
          </w:p>
        </w:tc>
        <w:tc>
          <w:tcPr>
            <w:tcW w:w="2354" w:type="dxa"/>
            <w:shd w:val="clear" w:color="auto" w:fill="DDD9C3" w:themeFill="background2" w:themeFillShade="E6"/>
          </w:tcPr>
          <w:p w14:paraId="2BEF870C" w14:textId="77777777" w:rsidR="00AA41E5" w:rsidRDefault="00AA41E5" w:rsidP="00AA41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Trainings delivered in Aden and Sana’a.</w:t>
            </w:r>
          </w:p>
          <w:p w14:paraId="736B585C" w14:textId="1F1C8F43" w:rsidR="009F6335" w:rsidRPr="00AA41E5" w:rsidRDefault="00AA41E5" w:rsidP="00AA41E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5">
              <w:rPr>
                <w:rFonts w:ascii="Times New Roman" w:hAnsi="Times New Roman" w:cs="Times New Roman"/>
                <w:sz w:val="20"/>
                <w:szCs w:val="20"/>
              </w:rPr>
              <w:t>Trainings reports.</w:t>
            </w:r>
          </w:p>
        </w:tc>
      </w:tr>
    </w:tbl>
    <w:p w14:paraId="17668447" w14:textId="77777777" w:rsidR="009F6335" w:rsidRPr="00AE56D5" w:rsidRDefault="009F6335">
      <w:pPr>
        <w:rPr>
          <w:rFonts w:cs="Times New Roman"/>
          <w:sz w:val="20"/>
          <w:szCs w:val="20"/>
        </w:rPr>
      </w:pPr>
    </w:p>
    <w:sectPr w:rsidR="009F6335" w:rsidRPr="00AE56D5" w:rsidSect="009F6335">
      <w:footerReference w:type="even" r:id="rId7"/>
      <w:footerReference w:type="default" r:id="rId8"/>
      <w:footnotePr>
        <w:numFmt w:val="chicago"/>
      </w:footnotePr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1464" w14:textId="77777777" w:rsidR="00242941" w:rsidRDefault="00242941" w:rsidP="00545D48">
      <w:r>
        <w:separator/>
      </w:r>
    </w:p>
  </w:endnote>
  <w:endnote w:type="continuationSeparator" w:id="0">
    <w:p w14:paraId="2C46064B" w14:textId="77777777" w:rsidR="00242941" w:rsidRDefault="00242941" w:rsidP="0054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F419" w14:textId="77777777" w:rsidR="00AA41E5" w:rsidRDefault="00AA41E5" w:rsidP="009B52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092BE" w14:textId="77777777" w:rsidR="00AA41E5" w:rsidRDefault="00AA4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10B6" w14:textId="78C5833E" w:rsidR="00AA41E5" w:rsidRDefault="00AA41E5" w:rsidP="009B52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D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F1FF3" w14:textId="77777777" w:rsidR="00AA41E5" w:rsidRDefault="00AA4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73D8" w14:textId="77777777" w:rsidR="00242941" w:rsidRDefault="00242941" w:rsidP="00545D48">
      <w:r>
        <w:separator/>
      </w:r>
    </w:p>
  </w:footnote>
  <w:footnote w:type="continuationSeparator" w:id="0">
    <w:p w14:paraId="2B40FAA3" w14:textId="77777777" w:rsidR="00242941" w:rsidRDefault="00242941" w:rsidP="00545D48">
      <w:r>
        <w:continuationSeparator/>
      </w:r>
    </w:p>
  </w:footnote>
  <w:footnote w:id="1">
    <w:p w14:paraId="3B228CA6" w14:textId="6AA1E9A1" w:rsidR="00931477" w:rsidRPr="00545D48" w:rsidRDefault="00931477">
      <w:pPr>
        <w:pStyle w:val="FootnoteText"/>
        <w:rPr>
          <w:sz w:val="20"/>
          <w:szCs w:val="20"/>
        </w:rPr>
      </w:pPr>
      <w:r w:rsidRPr="00545D48">
        <w:rPr>
          <w:rStyle w:val="FootnoteReference"/>
          <w:sz w:val="20"/>
          <w:szCs w:val="20"/>
        </w:rPr>
        <w:footnoteRef/>
      </w:r>
      <w:r w:rsidRPr="00545D48">
        <w:rPr>
          <w:sz w:val="20"/>
          <w:szCs w:val="20"/>
        </w:rPr>
        <w:t xml:space="preserve"> </w:t>
      </w:r>
      <w:r>
        <w:rPr>
          <w:sz w:val="20"/>
          <w:szCs w:val="20"/>
        </w:rPr>
        <w:t>Stakeholders</w:t>
      </w:r>
      <w:r w:rsidRPr="00545D48">
        <w:rPr>
          <w:sz w:val="20"/>
          <w:szCs w:val="20"/>
        </w:rPr>
        <w:t xml:space="preserve"> the interagency gend</w:t>
      </w:r>
      <w:r>
        <w:rPr>
          <w:sz w:val="20"/>
          <w:szCs w:val="20"/>
        </w:rPr>
        <w:t>er advisor will be working with.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648"/>
    <w:multiLevelType w:val="hybridMultilevel"/>
    <w:tmpl w:val="DF46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EC2"/>
    <w:multiLevelType w:val="hybridMultilevel"/>
    <w:tmpl w:val="1F0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F09"/>
    <w:multiLevelType w:val="hybridMultilevel"/>
    <w:tmpl w:val="653AD7B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D0453E1"/>
    <w:multiLevelType w:val="hybridMultilevel"/>
    <w:tmpl w:val="6AEE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6DDC"/>
    <w:multiLevelType w:val="hybridMultilevel"/>
    <w:tmpl w:val="A1CA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360B"/>
    <w:multiLevelType w:val="hybridMultilevel"/>
    <w:tmpl w:val="4B60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35B94"/>
    <w:multiLevelType w:val="hybridMultilevel"/>
    <w:tmpl w:val="3008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D16"/>
    <w:multiLevelType w:val="hybridMultilevel"/>
    <w:tmpl w:val="7E3E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E1B23"/>
    <w:multiLevelType w:val="hybridMultilevel"/>
    <w:tmpl w:val="9A3C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59A7"/>
    <w:multiLevelType w:val="hybridMultilevel"/>
    <w:tmpl w:val="2AE4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5"/>
    <w:rsid w:val="00242941"/>
    <w:rsid w:val="003241E3"/>
    <w:rsid w:val="003F50E8"/>
    <w:rsid w:val="00545D48"/>
    <w:rsid w:val="005929B0"/>
    <w:rsid w:val="005F4DD4"/>
    <w:rsid w:val="00625131"/>
    <w:rsid w:val="00876847"/>
    <w:rsid w:val="00926128"/>
    <w:rsid w:val="00931477"/>
    <w:rsid w:val="009F6335"/>
    <w:rsid w:val="00A6295B"/>
    <w:rsid w:val="00AA41E5"/>
    <w:rsid w:val="00AE56D5"/>
    <w:rsid w:val="00B53BBF"/>
    <w:rsid w:val="00BF74BD"/>
    <w:rsid w:val="00C60A8E"/>
    <w:rsid w:val="00C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4D9DA6"/>
  <w14:defaultImageDpi w14:val="300"/>
  <w15:docId w15:val="{303E040F-DF1E-4EAC-ACF7-EB0C2C3F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3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45D48"/>
  </w:style>
  <w:style w:type="character" w:customStyle="1" w:styleId="FootnoteTextChar">
    <w:name w:val="Footnote Text Char"/>
    <w:basedOn w:val="DefaultParagraphFont"/>
    <w:link w:val="FootnoteText"/>
    <w:uiPriority w:val="99"/>
    <w:rsid w:val="00545D48"/>
  </w:style>
  <w:style w:type="character" w:styleId="FootnoteReference">
    <w:name w:val="footnote reference"/>
    <w:basedOn w:val="DefaultParagraphFont"/>
    <w:uiPriority w:val="99"/>
    <w:unhideWhenUsed/>
    <w:rsid w:val="00545D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E5"/>
  </w:style>
  <w:style w:type="paragraph" w:styleId="Footer">
    <w:name w:val="footer"/>
    <w:basedOn w:val="Normal"/>
    <w:link w:val="FooterChar"/>
    <w:uiPriority w:val="99"/>
    <w:unhideWhenUsed/>
    <w:rsid w:val="00AA4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E5"/>
  </w:style>
  <w:style w:type="character" w:styleId="PageNumber">
    <w:name w:val="page number"/>
    <w:basedOn w:val="DefaultParagraphFont"/>
    <w:uiPriority w:val="99"/>
    <w:semiHidden/>
    <w:unhideWhenUsed/>
    <w:rsid w:val="00AA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Jamal</dc:creator>
  <cp:keywords/>
  <dc:description/>
  <cp:lastModifiedBy>Fatima Sator</cp:lastModifiedBy>
  <cp:revision>2</cp:revision>
  <dcterms:created xsi:type="dcterms:W3CDTF">2018-08-03T10:09:00Z</dcterms:created>
  <dcterms:modified xsi:type="dcterms:W3CDTF">2018-08-03T10:09:00Z</dcterms:modified>
</cp:coreProperties>
</file>