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B5211" w14:textId="77777777" w:rsidR="00DA0414" w:rsidRDefault="00DA0414" w:rsidP="00DA0414">
      <w:pPr>
        <w:spacing w:after="120" w:line="240" w:lineRule="auto"/>
        <w:rPr>
          <w:rFonts w:cstheme="minorHAnsi"/>
          <w:b/>
          <w:bCs/>
          <w:color w:val="FF0000"/>
          <w:lang w:val="en-GB"/>
        </w:rPr>
      </w:pPr>
    </w:p>
    <w:p w14:paraId="1F44FF68" w14:textId="3164867F" w:rsidR="00D648D6" w:rsidRDefault="00B44B2D" w:rsidP="00DA0414">
      <w:pPr>
        <w:spacing w:after="120" w:line="240" w:lineRule="auto"/>
        <w:rPr>
          <w:rFonts w:cstheme="minorHAnsi"/>
          <w:lang w:val="fr-CH"/>
        </w:rPr>
      </w:pPr>
      <w:proofErr w:type="gramStart"/>
      <w:r>
        <w:rPr>
          <w:rFonts w:cstheme="minorHAnsi"/>
          <w:color w:val="FF0000"/>
          <w:lang w:val="fr-CH"/>
        </w:rPr>
        <w:t>Q</w:t>
      </w:r>
      <w:r w:rsidR="00D648D6" w:rsidRPr="0020079A">
        <w:rPr>
          <w:rFonts w:cstheme="minorHAnsi"/>
          <w:color w:val="FF0000"/>
          <w:lang w:val="fr-CH"/>
        </w:rPr>
        <w:t>:</w:t>
      </w:r>
      <w:proofErr w:type="gramEnd"/>
      <w:r w:rsidR="00D648D6" w:rsidRPr="0020079A">
        <w:rPr>
          <w:rFonts w:cstheme="minorHAnsi"/>
          <w:color w:val="FF0000"/>
          <w:lang w:val="fr-CH"/>
        </w:rPr>
        <w:t xml:space="preserve"> </w:t>
      </w:r>
      <w:r w:rsidR="00D648D6" w:rsidRPr="004E2C0E">
        <w:rPr>
          <w:rFonts w:cstheme="minorHAnsi"/>
          <w:lang w:val="fr-CH"/>
        </w:rPr>
        <w:t>Comment les utilisateurs accèdent au MGA?</w:t>
      </w:r>
      <w:r w:rsidR="00D648D6" w:rsidRPr="00D648D6">
        <w:rPr>
          <w:rFonts w:cstheme="minorHAnsi"/>
          <w:lang w:val="fr-CH"/>
        </w:rPr>
        <w:t xml:space="preserve"> </w:t>
      </w:r>
    </w:p>
    <w:p w14:paraId="66F7AC87" w14:textId="369DAA31" w:rsidR="00D648D6" w:rsidRDefault="00B44B2D" w:rsidP="00DA0414">
      <w:pPr>
        <w:spacing w:after="120" w:line="240" w:lineRule="auto"/>
        <w:rPr>
          <w:rFonts w:cstheme="minorHAnsi"/>
          <w:lang w:val="fr-CH"/>
        </w:rPr>
      </w:pPr>
      <w:proofErr w:type="gramStart"/>
      <w:r>
        <w:rPr>
          <w:rFonts w:cstheme="minorHAnsi"/>
          <w:color w:val="FF0000"/>
          <w:lang w:val="fr-CH"/>
        </w:rPr>
        <w:t>R</w:t>
      </w:r>
      <w:r w:rsidR="00D648D6" w:rsidRPr="0020079A">
        <w:rPr>
          <w:rFonts w:cstheme="minorHAnsi"/>
          <w:color w:val="FF0000"/>
          <w:lang w:val="fr-CH"/>
        </w:rPr>
        <w:t>:</w:t>
      </w:r>
      <w:proofErr w:type="gramEnd"/>
      <w:r w:rsidR="00D648D6" w:rsidRPr="0020079A">
        <w:rPr>
          <w:rFonts w:cstheme="minorHAnsi"/>
          <w:color w:val="FF0000"/>
          <w:lang w:val="fr-CH"/>
        </w:rPr>
        <w:t xml:space="preserve"> </w:t>
      </w:r>
      <w:r w:rsidR="00D648D6">
        <w:rPr>
          <w:rFonts w:cstheme="minorHAnsi"/>
          <w:lang w:val="fr-CH"/>
        </w:rPr>
        <w:t>On peut accéder au MGA à partir du site web (</w:t>
      </w:r>
      <w:hyperlink r:id="rId8" w:history="1">
        <w:r w:rsidR="00D648D6" w:rsidRPr="005860E1">
          <w:rPr>
            <w:rStyle w:val="Hyperlink"/>
            <w:rFonts w:cstheme="minorHAnsi"/>
            <w:lang w:val="fr-CH"/>
          </w:rPr>
          <w:t>http://iascgenderwithagemarker.com/</w:t>
        </w:r>
      </w:hyperlink>
      <w:r w:rsidR="00D648D6">
        <w:rPr>
          <w:rFonts w:cstheme="minorHAnsi"/>
          <w:lang w:val="fr-CH"/>
        </w:rPr>
        <w:t xml:space="preserve">) ou directement </w:t>
      </w:r>
      <w:r w:rsidR="0020079A">
        <w:rPr>
          <w:rFonts w:cstheme="minorHAnsi"/>
          <w:lang w:val="fr-CH"/>
        </w:rPr>
        <w:t xml:space="preserve">en cliquant sur : </w:t>
      </w:r>
      <w:hyperlink r:id="rId9" w:history="1">
        <w:r w:rsidR="0020079A" w:rsidRPr="005860E1">
          <w:rPr>
            <w:rStyle w:val="Hyperlink"/>
            <w:rFonts w:cstheme="minorHAnsi"/>
            <w:lang w:val="fr-CH"/>
          </w:rPr>
          <w:t>https://ee.humanitarianresponse.info/single/::lKbQTg7d</w:t>
        </w:r>
      </w:hyperlink>
    </w:p>
    <w:p w14:paraId="005B65A2" w14:textId="24D81734" w:rsidR="0020079A" w:rsidRPr="00D648D6" w:rsidRDefault="0020079A" w:rsidP="00DA0414">
      <w:pPr>
        <w:spacing w:after="120" w:line="240" w:lineRule="auto"/>
        <w:rPr>
          <w:rFonts w:cstheme="minorHAnsi"/>
          <w:lang w:val="fr-CH"/>
        </w:rPr>
      </w:pPr>
      <w:r>
        <w:rPr>
          <w:rFonts w:cstheme="minorHAnsi"/>
          <w:lang w:val="fr-CH"/>
        </w:rPr>
        <w:t xml:space="preserve">Le marqueur est aussi accessible hors ligne. Il suffit d’enregistrer le marqueur en favoris dans son navigateur internet (une connexion est alors requise pour la première fois). Vous pourrez des lors </w:t>
      </w:r>
      <w:r w:rsidR="00331CA3">
        <w:rPr>
          <w:rFonts w:cstheme="minorHAnsi"/>
          <w:lang w:val="fr-CH"/>
        </w:rPr>
        <w:t>accéder</w:t>
      </w:r>
      <w:r>
        <w:rPr>
          <w:rFonts w:cstheme="minorHAnsi"/>
          <w:lang w:val="fr-CH"/>
        </w:rPr>
        <w:t xml:space="preserve"> au marqueur hors connexion. </w:t>
      </w:r>
    </w:p>
    <w:p w14:paraId="602BCC1F" w14:textId="0CD0CBC3" w:rsidR="005320E4" w:rsidRDefault="002321E9" w:rsidP="00DA0414">
      <w:pPr>
        <w:shd w:val="clear" w:color="auto" w:fill="FFFFFF"/>
        <w:spacing w:after="120" w:line="240" w:lineRule="auto"/>
        <w:rPr>
          <w:rFonts w:cstheme="minorHAnsi"/>
          <w:b/>
          <w:bCs/>
          <w:color w:val="FF0000"/>
          <w:lang w:val="fr-CH"/>
        </w:rPr>
      </w:pPr>
      <w:proofErr w:type="gramStart"/>
      <w:r w:rsidRPr="002321E9">
        <w:rPr>
          <w:rFonts w:cstheme="minorHAnsi"/>
          <w:b/>
          <w:bCs/>
          <w:color w:val="FF0000"/>
          <w:lang w:val="fr-CH"/>
        </w:rPr>
        <w:t>Q:</w:t>
      </w:r>
      <w:proofErr w:type="gramEnd"/>
      <w:r w:rsidRPr="002321E9">
        <w:rPr>
          <w:rFonts w:cstheme="minorHAnsi"/>
          <w:b/>
          <w:bCs/>
          <w:color w:val="FF0000"/>
          <w:lang w:val="fr-CH"/>
        </w:rPr>
        <w:t xml:space="preserve"> </w:t>
      </w:r>
      <w:r w:rsidRPr="002321E9">
        <w:rPr>
          <w:rFonts w:cstheme="minorHAnsi"/>
          <w:lang w:val="fr-CH"/>
        </w:rPr>
        <w:t>Est-ce-que le MGA est exclusivement réservé aux projets humanitaires?</w:t>
      </w:r>
      <w:r w:rsidRPr="002321E9">
        <w:rPr>
          <w:rFonts w:cstheme="minorHAnsi"/>
          <w:b/>
          <w:bCs/>
          <w:lang w:val="fr-CH"/>
        </w:rPr>
        <w:t xml:space="preserve"> </w:t>
      </w:r>
    </w:p>
    <w:p w14:paraId="791C58D2" w14:textId="778017BD" w:rsidR="002321E9" w:rsidRPr="00745B98" w:rsidRDefault="00B44B2D" w:rsidP="00DA0414">
      <w:pPr>
        <w:shd w:val="clear" w:color="auto" w:fill="FFFFFF"/>
        <w:spacing w:after="120" w:line="240" w:lineRule="auto"/>
        <w:rPr>
          <w:rFonts w:cstheme="minorHAnsi"/>
          <w:lang w:val="fr-CH"/>
        </w:rPr>
      </w:pPr>
      <w:r>
        <w:rPr>
          <w:rFonts w:cstheme="minorHAnsi"/>
          <w:b/>
          <w:bCs/>
          <w:color w:val="FF0000"/>
          <w:lang w:val="fr-CH"/>
        </w:rPr>
        <w:t>R</w:t>
      </w:r>
      <w:r w:rsidR="002321E9">
        <w:rPr>
          <w:rFonts w:cstheme="minorHAnsi"/>
          <w:b/>
          <w:bCs/>
          <w:color w:val="FF0000"/>
          <w:lang w:val="fr-CH"/>
        </w:rPr>
        <w:t xml:space="preserve"> : </w:t>
      </w:r>
      <w:r w:rsidR="00331CA3">
        <w:rPr>
          <w:rFonts w:cstheme="minorHAnsi"/>
          <w:lang w:val="fr-CH"/>
        </w:rPr>
        <w:t>Non ! Le MGA</w:t>
      </w:r>
      <w:r w:rsidR="002321E9" w:rsidRPr="00745B98">
        <w:rPr>
          <w:rFonts w:cstheme="minorHAnsi"/>
          <w:lang w:val="fr-CH"/>
        </w:rPr>
        <w:t xml:space="preserve"> peut être </w:t>
      </w:r>
      <w:r w:rsidR="00595A01" w:rsidRPr="00745B98">
        <w:rPr>
          <w:rFonts w:cstheme="minorHAnsi"/>
          <w:lang w:val="fr-CH"/>
        </w:rPr>
        <w:t>utilisé dans les rapports et stratégies au niveau des pays et des clusters pour avoir un aperçu de la façon dont ils intègrent et traitent les différences entre les sexes et les âges. Il a également été jugé utile et est utilisé dans les contextes de développement, de consolidation de la paix et de gouvernance.</w:t>
      </w:r>
    </w:p>
    <w:p w14:paraId="3EACB667" w14:textId="3D14494A" w:rsidR="002321E9" w:rsidRDefault="00595A01" w:rsidP="00DA0414">
      <w:pPr>
        <w:shd w:val="clear" w:color="auto" w:fill="FFFFFF"/>
        <w:spacing w:after="120" w:line="240" w:lineRule="auto"/>
        <w:rPr>
          <w:rFonts w:cstheme="minorHAnsi"/>
          <w:b/>
          <w:bCs/>
          <w:color w:val="FF0000"/>
          <w:lang w:val="fr-CH"/>
        </w:rPr>
      </w:pPr>
      <w:r>
        <w:rPr>
          <w:rFonts w:cstheme="minorHAnsi"/>
          <w:b/>
          <w:bCs/>
          <w:color w:val="FF0000"/>
          <w:lang w:val="fr-CH"/>
        </w:rPr>
        <w:t xml:space="preserve">Q : </w:t>
      </w:r>
      <w:r w:rsidRPr="00331CA3">
        <w:rPr>
          <w:rFonts w:cstheme="minorHAnsi"/>
          <w:lang w:val="fr-CH"/>
        </w:rPr>
        <w:t>L’utilisation du MGA est-elle obligatoire pour la conception et le suivi du projet ?</w:t>
      </w:r>
      <w:r w:rsidRPr="00331CA3">
        <w:rPr>
          <w:rFonts w:cstheme="minorHAnsi"/>
          <w:b/>
          <w:bCs/>
          <w:lang w:val="fr-CH"/>
        </w:rPr>
        <w:t xml:space="preserve"> </w:t>
      </w:r>
    </w:p>
    <w:p w14:paraId="06FE7717" w14:textId="6FADC806" w:rsidR="00595A01" w:rsidRPr="00986385" w:rsidRDefault="00B44B2D" w:rsidP="00DA0414">
      <w:pPr>
        <w:shd w:val="clear" w:color="auto" w:fill="FFFFFF"/>
        <w:spacing w:after="120" w:line="240" w:lineRule="auto"/>
        <w:rPr>
          <w:lang w:val="fr-CH"/>
        </w:rPr>
      </w:pPr>
      <w:r>
        <w:rPr>
          <w:lang w:val="fr-CH"/>
        </w:rPr>
        <w:t xml:space="preserve">R : </w:t>
      </w:r>
      <w:r w:rsidR="00595A01">
        <w:rPr>
          <w:lang w:val="fr-CH"/>
        </w:rPr>
        <w:t xml:space="preserve">Le MGA (à la phase de conception) est obligatoire pour </w:t>
      </w:r>
      <w:r w:rsidR="00D849D3">
        <w:rPr>
          <w:lang w:val="fr-CH"/>
        </w:rPr>
        <w:t>tous les projets</w:t>
      </w:r>
      <w:r w:rsidR="00595A01">
        <w:rPr>
          <w:lang w:val="fr-CH"/>
        </w:rPr>
        <w:t xml:space="preserve"> </w:t>
      </w:r>
      <w:r w:rsidR="00D849D3" w:rsidRPr="00986385">
        <w:rPr>
          <w:lang w:val="fr-CH"/>
        </w:rPr>
        <w:t>lancé</w:t>
      </w:r>
      <w:r w:rsidR="00D849D3">
        <w:rPr>
          <w:lang w:val="fr-CH"/>
        </w:rPr>
        <w:t>s</w:t>
      </w:r>
      <w:r w:rsidR="00986385" w:rsidRPr="00986385">
        <w:rPr>
          <w:lang w:val="fr-CH"/>
        </w:rPr>
        <w:t xml:space="preserve"> et soumis </w:t>
      </w:r>
      <w:r w:rsidR="00D849D3">
        <w:rPr>
          <w:lang w:val="fr-CH"/>
        </w:rPr>
        <w:t>dans le cadre de l’actuel cycle de Programme humanitaire (</w:t>
      </w:r>
      <w:proofErr w:type="spellStart"/>
      <w:r w:rsidR="00D849D3">
        <w:rPr>
          <w:lang w:val="fr-CH"/>
        </w:rPr>
        <w:t>Humanitarian</w:t>
      </w:r>
      <w:proofErr w:type="spellEnd"/>
      <w:r w:rsidR="00D849D3">
        <w:rPr>
          <w:lang w:val="fr-CH"/>
        </w:rPr>
        <w:t xml:space="preserve"> </w:t>
      </w:r>
      <w:proofErr w:type="spellStart"/>
      <w:r w:rsidR="00D849D3">
        <w:rPr>
          <w:lang w:val="fr-CH"/>
        </w:rPr>
        <w:t>Response</w:t>
      </w:r>
      <w:proofErr w:type="spellEnd"/>
      <w:r w:rsidR="00D849D3">
        <w:rPr>
          <w:lang w:val="fr-CH"/>
        </w:rPr>
        <w:t xml:space="preserve"> Planning cycle).  La phase de suivi du </w:t>
      </w:r>
      <w:r w:rsidR="00D849D3" w:rsidRPr="00D849D3">
        <w:rPr>
          <w:lang w:val="fr-CH"/>
        </w:rPr>
        <w:t>M</w:t>
      </w:r>
      <w:r w:rsidR="00D849D3">
        <w:rPr>
          <w:lang w:val="fr-CH"/>
        </w:rPr>
        <w:t>GA</w:t>
      </w:r>
      <w:r w:rsidR="00D849D3" w:rsidRPr="00D849D3">
        <w:rPr>
          <w:lang w:val="fr-CH"/>
        </w:rPr>
        <w:t xml:space="preserve"> peut être appliquée à tout moment de la mise en œuvre, bien qu’elle ne soit obligatoire qu’à la fin du projet.</w:t>
      </w:r>
      <w:r w:rsidR="00D849D3">
        <w:rPr>
          <w:lang w:val="fr-CH"/>
        </w:rPr>
        <w:t xml:space="preserve"> Plusieurs bailleurs de fonds pensent faire du MGA une condition obligatoire. Etant considéré comme un outil qui améliore la réponse humanitaire, les agences de l’IASC sont aussi appelées à l’utiliser. </w:t>
      </w:r>
    </w:p>
    <w:p w14:paraId="202DFB4B" w14:textId="1850C5B7" w:rsidR="008A23FE" w:rsidRDefault="00D849D3" w:rsidP="00D849D3">
      <w:pPr>
        <w:shd w:val="clear" w:color="auto" w:fill="FFFFFF"/>
        <w:spacing w:after="120" w:line="240" w:lineRule="auto"/>
        <w:rPr>
          <w:lang w:val="fr-CH"/>
        </w:rPr>
      </w:pPr>
      <w:r>
        <w:rPr>
          <w:lang w:val="fr-CH"/>
        </w:rPr>
        <w:t xml:space="preserve">Q : Comment le MGA va-t-il être intégré dans les systèmes d’OCHA tels que OPS et CBPF GMS ? </w:t>
      </w:r>
    </w:p>
    <w:p w14:paraId="38D0EAF9" w14:textId="128A326A" w:rsidR="00D849D3" w:rsidRDefault="00B44B2D" w:rsidP="00D849D3">
      <w:pPr>
        <w:shd w:val="clear" w:color="auto" w:fill="FFFFFF"/>
        <w:spacing w:after="120" w:line="240" w:lineRule="auto"/>
        <w:rPr>
          <w:lang w:val="fr-CH"/>
        </w:rPr>
      </w:pPr>
      <w:r>
        <w:rPr>
          <w:lang w:val="fr-CH"/>
        </w:rPr>
        <w:t>R</w:t>
      </w:r>
      <w:r w:rsidR="00D849D3">
        <w:rPr>
          <w:lang w:val="fr-CH"/>
        </w:rPr>
        <w:t xml:space="preserve"> : </w:t>
      </w:r>
      <w:r w:rsidR="0072766D">
        <w:rPr>
          <w:lang w:val="fr-CH"/>
        </w:rPr>
        <w:t xml:space="preserve">Une case a été ajouté au système OPS demandant à l’utilisateur d’indiquer son code MGA ainsi que son numéro de référence. Cette étape est obligatoire pour tous les projets soumis dans l’OPS. A partir de janvier 2019, le système GMS va aussi demander le code MGA et le numéro de référence. Le CBPF GMS permettra aux partenaires d’utiliser le même OPS lie au code MGA ou de soumettre un nouveau code MGA pour les projets CBPF.   </w:t>
      </w:r>
    </w:p>
    <w:p w14:paraId="7CD42E17" w14:textId="0FC450D1" w:rsidR="0072766D" w:rsidRDefault="0072766D" w:rsidP="0072766D">
      <w:pPr>
        <w:shd w:val="clear" w:color="auto" w:fill="FFFFFF"/>
        <w:spacing w:after="120" w:line="240" w:lineRule="auto"/>
        <w:rPr>
          <w:rFonts w:cstheme="minorHAnsi"/>
          <w:b/>
          <w:bCs/>
          <w:color w:val="FF0000"/>
          <w:lang w:val="fr-CH"/>
        </w:rPr>
      </w:pPr>
      <w:r>
        <w:rPr>
          <w:rFonts w:cstheme="minorHAnsi"/>
          <w:b/>
          <w:bCs/>
          <w:color w:val="FF0000"/>
          <w:lang w:val="fr-CH"/>
        </w:rPr>
        <w:t xml:space="preserve">Q : </w:t>
      </w:r>
      <w:r w:rsidRPr="00745B98">
        <w:rPr>
          <w:rFonts w:cstheme="minorHAnsi"/>
          <w:lang w:val="fr-CH"/>
        </w:rPr>
        <w:t>Peut-on soumettre un code MGA dans l’OPS sans avoir rempli le formulaire MGA ?</w:t>
      </w:r>
      <w:r w:rsidRPr="00745B98">
        <w:rPr>
          <w:rFonts w:cstheme="minorHAnsi"/>
          <w:b/>
          <w:bCs/>
          <w:lang w:val="fr-CH"/>
        </w:rPr>
        <w:t xml:space="preserve"> </w:t>
      </w:r>
    </w:p>
    <w:p w14:paraId="7DC0E744" w14:textId="0AC36BD2" w:rsidR="00756684" w:rsidRPr="00745B98" w:rsidRDefault="00B44B2D" w:rsidP="00745B98">
      <w:pPr>
        <w:shd w:val="clear" w:color="auto" w:fill="FFFFFF"/>
        <w:spacing w:after="120" w:line="240" w:lineRule="auto"/>
        <w:rPr>
          <w:rFonts w:cstheme="minorHAnsi"/>
          <w:b/>
          <w:bCs/>
          <w:color w:val="FF0000"/>
          <w:lang w:val="fr-CH"/>
        </w:rPr>
      </w:pPr>
      <w:r>
        <w:rPr>
          <w:rFonts w:cstheme="minorHAnsi"/>
          <w:b/>
          <w:bCs/>
          <w:color w:val="FF0000"/>
          <w:lang w:val="fr-CH"/>
        </w:rPr>
        <w:t>R</w:t>
      </w:r>
      <w:r w:rsidR="00745B98">
        <w:rPr>
          <w:rFonts w:cstheme="minorHAnsi"/>
          <w:b/>
          <w:bCs/>
          <w:color w:val="FF0000"/>
          <w:lang w:val="fr-CH"/>
        </w:rPr>
        <w:t xml:space="preserve"> : </w:t>
      </w:r>
      <w:r w:rsidR="0072766D" w:rsidRPr="00745B98">
        <w:rPr>
          <w:rFonts w:cstheme="minorHAnsi"/>
          <w:lang w:val="fr-CH"/>
        </w:rPr>
        <w:t xml:space="preserve">Le système OPS est </w:t>
      </w:r>
      <w:r w:rsidR="00745B98" w:rsidRPr="00745B98">
        <w:rPr>
          <w:rFonts w:cstheme="minorHAnsi"/>
          <w:lang w:val="fr-CH"/>
        </w:rPr>
        <w:t>relié</w:t>
      </w:r>
      <w:r w:rsidR="0072766D" w:rsidRPr="00745B98">
        <w:rPr>
          <w:rFonts w:cstheme="minorHAnsi"/>
          <w:lang w:val="fr-CH"/>
        </w:rPr>
        <w:t xml:space="preserve"> </w:t>
      </w:r>
      <w:r w:rsidR="00745B98" w:rsidRPr="00745B98">
        <w:rPr>
          <w:rFonts w:cstheme="minorHAnsi"/>
          <w:lang w:val="fr-CH"/>
        </w:rPr>
        <w:t>à</w:t>
      </w:r>
      <w:r w:rsidR="0072766D" w:rsidRPr="00745B98">
        <w:rPr>
          <w:rFonts w:cstheme="minorHAnsi"/>
          <w:lang w:val="fr-CH"/>
        </w:rPr>
        <w:t xml:space="preserve"> la base de </w:t>
      </w:r>
      <w:r w:rsidR="00745B98" w:rsidRPr="00745B98">
        <w:rPr>
          <w:rFonts w:cstheme="minorHAnsi"/>
          <w:lang w:val="fr-CH"/>
        </w:rPr>
        <w:t>données</w:t>
      </w:r>
      <w:r w:rsidR="0072766D" w:rsidRPr="00745B98">
        <w:rPr>
          <w:rFonts w:cstheme="minorHAnsi"/>
          <w:lang w:val="fr-CH"/>
        </w:rPr>
        <w:t xml:space="preserve"> du MGA. </w:t>
      </w:r>
      <w:r w:rsidR="00745B98" w:rsidRPr="00745B98">
        <w:rPr>
          <w:rFonts w:cstheme="minorHAnsi"/>
          <w:lang w:val="fr-CH"/>
        </w:rPr>
        <w:t>Les projets soumettant un code MGA sans un projet existant dans la base de données seront facilement identifiés.</w:t>
      </w:r>
      <w:r w:rsidR="00745B98" w:rsidRPr="00745B98">
        <w:rPr>
          <w:rFonts w:cstheme="minorHAnsi"/>
          <w:b/>
          <w:bCs/>
          <w:lang w:val="fr-CH"/>
        </w:rPr>
        <w:t xml:space="preserve"> </w:t>
      </w:r>
    </w:p>
    <w:p w14:paraId="41AD62A6" w14:textId="04749AF7" w:rsidR="005E126E" w:rsidRDefault="005E126E" w:rsidP="00DA0414">
      <w:pPr>
        <w:pStyle w:val="m3799370418410262219msolistparagraph"/>
        <w:shd w:val="clear" w:color="auto" w:fill="FFFFFF"/>
        <w:spacing w:before="0" w:beforeAutospacing="0" w:after="120" w:afterAutospacing="0"/>
        <w:rPr>
          <w:rFonts w:asciiTheme="minorHAnsi" w:hAnsiTheme="minorHAnsi" w:cstheme="minorHAnsi"/>
          <w:lang w:val="fr-CH"/>
        </w:rPr>
      </w:pPr>
      <w:proofErr w:type="gramStart"/>
      <w:r w:rsidRPr="005E0B8E">
        <w:rPr>
          <w:rFonts w:asciiTheme="minorHAnsi" w:hAnsiTheme="minorHAnsi" w:cstheme="minorHAnsi"/>
          <w:b/>
          <w:bCs/>
          <w:color w:val="FF0000"/>
          <w:lang w:val="fr-CH"/>
        </w:rPr>
        <w:t>Q:</w:t>
      </w:r>
      <w:proofErr w:type="gramEnd"/>
      <w:r w:rsidRPr="005E0B8E">
        <w:rPr>
          <w:rFonts w:asciiTheme="minorHAnsi" w:hAnsiTheme="minorHAnsi" w:cstheme="minorHAnsi"/>
          <w:color w:val="FF0000"/>
          <w:lang w:val="fr-CH"/>
        </w:rPr>
        <w:t xml:space="preserve"> </w:t>
      </w:r>
      <w:r w:rsidR="005E0B8E">
        <w:rPr>
          <w:rFonts w:asciiTheme="minorHAnsi" w:hAnsiTheme="minorHAnsi" w:cstheme="minorHAnsi"/>
          <w:lang w:val="fr-CH"/>
        </w:rPr>
        <w:t>Si les partenaires utilisent</w:t>
      </w:r>
      <w:r w:rsidR="005E0B8E" w:rsidRPr="005E0B8E">
        <w:rPr>
          <w:rFonts w:asciiTheme="minorHAnsi" w:hAnsiTheme="minorHAnsi" w:cstheme="minorHAnsi"/>
          <w:lang w:val="fr-CH"/>
        </w:rPr>
        <w:t xml:space="preserve"> le GAM en ligne</w:t>
      </w:r>
      <w:r w:rsidR="005E0B8E">
        <w:rPr>
          <w:rFonts w:asciiTheme="minorHAnsi" w:hAnsiTheme="minorHAnsi" w:cstheme="minorHAnsi"/>
          <w:lang w:val="fr-CH"/>
        </w:rPr>
        <w:t>, comment les partenaires de sui</w:t>
      </w:r>
      <w:r w:rsidR="005E0B8E" w:rsidRPr="005E0B8E">
        <w:rPr>
          <w:rFonts w:asciiTheme="minorHAnsi" w:hAnsiTheme="minorHAnsi" w:cstheme="minorHAnsi"/>
          <w:lang w:val="fr-CH"/>
        </w:rPr>
        <w:t>v</w:t>
      </w:r>
      <w:r w:rsidR="005E0B8E">
        <w:rPr>
          <w:rFonts w:asciiTheme="minorHAnsi" w:hAnsiTheme="minorHAnsi" w:cstheme="minorHAnsi"/>
          <w:lang w:val="fr-CH"/>
        </w:rPr>
        <w:t>i (financier</w:t>
      </w:r>
      <w:r w:rsidR="005E0B8E" w:rsidRPr="005E0B8E">
        <w:rPr>
          <w:rFonts w:asciiTheme="minorHAnsi" w:hAnsiTheme="minorHAnsi" w:cstheme="minorHAnsi"/>
          <w:lang w:val="fr-CH"/>
        </w:rPr>
        <w:t>), les coo</w:t>
      </w:r>
      <w:r w:rsidR="005E0B8E">
        <w:rPr>
          <w:rFonts w:asciiTheme="minorHAnsi" w:hAnsiTheme="minorHAnsi" w:cstheme="minorHAnsi"/>
          <w:lang w:val="fr-CH"/>
        </w:rPr>
        <w:t>rdinateurs de secteur et OCHA</w:t>
      </w:r>
      <w:r w:rsidR="005E0B8E" w:rsidRPr="005E0B8E">
        <w:rPr>
          <w:rFonts w:asciiTheme="minorHAnsi" w:hAnsiTheme="minorHAnsi" w:cstheme="minorHAnsi"/>
          <w:lang w:val="fr-CH"/>
        </w:rPr>
        <w:t xml:space="preserve"> assurent-ils le contrôle de la qualité?</w:t>
      </w:r>
    </w:p>
    <w:p w14:paraId="004FC210" w14:textId="47E93E1A" w:rsidR="005E0B8E" w:rsidRPr="005E0B8E" w:rsidRDefault="00B44B2D" w:rsidP="005E0B8E">
      <w:pPr>
        <w:pStyle w:val="m3799370418410262219msolistparagraph"/>
        <w:shd w:val="clear" w:color="auto" w:fill="FFFFFF"/>
        <w:spacing w:after="120"/>
        <w:rPr>
          <w:rFonts w:asciiTheme="minorHAnsi" w:hAnsiTheme="minorHAnsi" w:cstheme="minorHAnsi"/>
          <w:lang w:val="fr-CH"/>
        </w:rPr>
      </w:pPr>
      <w:r>
        <w:rPr>
          <w:rFonts w:asciiTheme="minorHAnsi" w:hAnsiTheme="minorHAnsi" w:cstheme="minorHAnsi"/>
          <w:lang w:val="fr-CH"/>
        </w:rPr>
        <w:t>R</w:t>
      </w:r>
      <w:r w:rsidR="005E0B8E">
        <w:rPr>
          <w:rFonts w:asciiTheme="minorHAnsi" w:hAnsiTheme="minorHAnsi" w:cstheme="minorHAnsi"/>
          <w:lang w:val="fr-CH"/>
        </w:rPr>
        <w:t xml:space="preserve"> : Le GAM n'est pas </w:t>
      </w:r>
      <w:r w:rsidR="005E0B8E" w:rsidRPr="005E0B8E">
        <w:rPr>
          <w:rFonts w:asciiTheme="minorHAnsi" w:hAnsiTheme="minorHAnsi" w:cstheme="minorHAnsi"/>
          <w:lang w:val="fr-CH"/>
        </w:rPr>
        <w:t>destiné à être</w:t>
      </w:r>
      <w:r w:rsidR="005E0B8E">
        <w:rPr>
          <w:rFonts w:asciiTheme="minorHAnsi" w:hAnsiTheme="minorHAnsi" w:cstheme="minorHAnsi"/>
          <w:lang w:val="fr-CH"/>
        </w:rPr>
        <w:t xml:space="preserve"> principalement</w:t>
      </w:r>
      <w:r w:rsidR="005E0B8E" w:rsidRPr="005E0B8E">
        <w:rPr>
          <w:rFonts w:asciiTheme="minorHAnsi" w:hAnsiTheme="minorHAnsi" w:cstheme="minorHAnsi"/>
          <w:lang w:val="fr-CH"/>
        </w:rPr>
        <w:t xml:space="preserve"> un outil de «</w:t>
      </w:r>
      <w:proofErr w:type="gramStart"/>
      <w:r w:rsidR="005E0B8E" w:rsidRPr="005E0B8E">
        <w:rPr>
          <w:rFonts w:asciiTheme="minorHAnsi" w:hAnsiTheme="minorHAnsi" w:cstheme="minorHAnsi"/>
          <w:lang w:val="fr-CH"/>
        </w:rPr>
        <w:t>test»</w:t>
      </w:r>
      <w:proofErr w:type="gramEnd"/>
      <w:r w:rsidR="005E0B8E" w:rsidRPr="005E0B8E">
        <w:rPr>
          <w:rFonts w:asciiTheme="minorHAnsi" w:hAnsiTheme="minorHAnsi" w:cstheme="minorHAnsi"/>
          <w:lang w:val="fr-CH"/>
        </w:rPr>
        <w:t xml:space="preserve"> ou de «conformité» appliqué en externe: il s'agit d'un outil d'apprentissage permettant aux concepteurs et aux responsables d'améliorer les projets. Il n'est pas possible de</w:t>
      </w:r>
      <w:r w:rsidR="005E0B8E">
        <w:rPr>
          <w:rFonts w:asciiTheme="minorHAnsi" w:hAnsiTheme="minorHAnsi" w:cstheme="minorHAnsi"/>
          <w:lang w:val="fr-CH"/>
        </w:rPr>
        <w:t xml:space="preserve"> revoir tous les éléments du MGA</w:t>
      </w:r>
      <w:r w:rsidR="005E0B8E" w:rsidRPr="005E0B8E">
        <w:rPr>
          <w:rFonts w:asciiTheme="minorHAnsi" w:hAnsiTheme="minorHAnsi" w:cstheme="minorHAnsi"/>
          <w:lang w:val="fr-CH"/>
        </w:rPr>
        <w:t xml:space="preserve"> pour chaque projet. VE</w:t>
      </w:r>
      <w:r w:rsidR="005E0B8E">
        <w:rPr>
          <w:rFonts w:asciiTheme="minorHAnsi" w:hAnsiTheme="minorHAnsi" w:cstheme="minorHAnsi"/>
          <w:lang w:val="fr-CH"/>
        </w:rPr>
        <w:t xml:space="preserve">UILLEZ CONSULTER LA NOTE SUR LES EXAMENS DE PROJETS. </w:t>
      </w:r>
    </w:p>
    <w:p w14:paraId="0ED48B33" w14:textId="40C1BF8A" w:rsidR="005E0B8E" w:rsidRPr="005E0B8E" w:rsidRDefault="005E0B8E" w:rsidP="005E0B8E">
      <w:pPr>
        <w:pStyle w:val="m3799370418410262219msolistparagraph"/>
        <w:shd w:val="clear" w:color="auto" w:fill="FFFFFF"/>
        <w:spacing w:after="120"/>
        <w:rPr>
          <w:rFonts w:asciiTheme="minorHAnsi" w:hAnsiTheme="minorHAnsi" w:cstheme="minorHAnsi"/>
          <w:lang w:val="fr-CH"/>
        </w:rPr>
      </w:pPr>
      <w:r>
        <w:rPr>
          <w:rFonts w:asciiTheme="minorHAnsi" w:hAnsiTheme="minorHAnsi" w:cstheme="minorHAnsi"/>
          <w:lang w:val="fr-CH"/>
        </w:rPr>
        <w:t>Il est recommandé aux bailleurs</w:t>
      </w:r>
      <w:r w:rsidRPr="005E0B8E">
        <w:rPr>
          <w:rFonts w:asciiTheme="minorHAnsi" w:hAnsiTheme="minorHAnsi" w:cstheme="minorHAnsi"/>
          <w:lang w:val="fr-CH"/>
        </w:rPr>
        <w:t xml:space="preserve">, clusters et / ou HCT de </w:t>
      </w:r>
      <w:r w:rsidR="002261A1">
        <w:rPr>
          <w:rFonts w:asciiTheme="minorHAnsi" w:hAnsiTheme="minorHAnsi" w:cstheme="minorHAnsi"/>
          <w:lang w:val="fr-CH"/>
        </w:rPr>
        <w:t>vérifier les codes M</w:t>
      </w:r>
      <w:r w:rsidR="000446AE">
        <w:rPr>
          <w:rFonts w:asciiTheme="minorHAnsi" w:hAnsiTheme="minorHAnsi" w:cstheme="minorHAnsi"/>
          <w:lang w:val="fr-CH"/>
        </w:rPr>
        <w:t>G</w:t>
      </w:r>
      <w:r w:rsidR="002261A1">
        <w:rPr>
          <w:rFonts w:asciiTheme="minorHAnsi" w:hAnsiTheme="minorHAnsi" w:cstheme="minorHAnsi"/>
          <w:lang w:val="fr-CH"/>
        </w:rPr>
        <w:t>A</w:t>
      </w:r>
      <w:r w:rsidR="000446AE">
        <w:rPr>
          <w:rFonts w:asciiTheme="minorHAnsi" w:hAnsiTheme="minorHAnsi" w:cstheme="minorHAnsi"/>
          <w:lang w:val="fr-CH"/>
        </w:rPr>
        <w:t xml:space="preserve"> et </w:t>
      </w:r>
      <w:r w:rsidRPr="005E0B8E">
        <w:rPr>
          <w:rFonts w:asciiTheme="minorHAnsi" w:hAnsiTheme="minorHAnsi" w:cstheme="minorHAnsi"/>
          <w:lang w:val="fr-CH"/>
        </w:rPr>
        <w:t>M</w:t>
      </w:r>
      <w:r w:rsidR="000446AE">
        <w:rPr>
          <w:rFonts w:asciiTheme="minorHAnsi" w:hAnsiTheme="minorHAnsi" w:cstheme="minorHAnsi"/>
          <w:lang w:val="fr-CH"/>
        </w:rPr>
        <w:t>EG</w:t>
      </w:r>
      <w:r w:rsidRPr="005E0B8E">
        <w:rPr>
          <w:rFonts w:asciiTheme="minorHAnsi" w:hAnsiTheme="minorHAnsi" w:cstheme="minorHAnsi"/>
          <w:lang w:val="fr-CH"/>
        </w:rPr>
        <w:t xml:space="preserve"> dans le cadre du processus d’examen du projet. Ceci peut être réalisé </w:t>
      </w:r>
      <w:r w:rsidR="002261A1">
        <w:rPr>
          <w:rFonts w:asciiTheme="minorHAnsi" w:hAnsiTheme="minorHAnsi" w:cstheme="minorHAnsi"/>
          <w:lang w:val="fr-CH"/>
        </w:rPr>
        <w:t>en équipe par le</w:t>
      </w:r>
      <w:r w:rsidR="00A83676">
        <w:rPr>
          <w:rFonts w:asciiTheme="minorHAnsi" w:hAnsiTheme="minorHAnsi" w:cstheme="minorHAnsi"/>
          <w:lang w:val="fr-CH"/>
        </w:rPr>
        <w:t xml:space="preserve"> panel </w:t>
      </w:r>
      <w:r w:rsidR="002261A1">
        <w:rPr>
          <w:rFonts w:asciiTheme="minorHAnsi" w:hAnsiTheme="minorHAnsi" w:cstheme="minorHAnsi"/>
          <w:lang w:val="fr-CH"/>
        </w:rPr>
        <w:t xml:space="preserve">de </w:t>
      </w:r>
      <w:r w:rsidRPr="005E0B8E">
        <w:rPr>
          <w:rFonts w:asciiTheme="minorHAnsi" w:hAnsiTheme="minorHAnsi" w:cstheme="minorHAnsi"/>
          <w:lang w:val="fr-CH"/>
        </w:rPr>
        <w:t>programmation en gen</w:t>
      </w:r>
      <w:r w:rsidR="002261A1">
        <w:rPr>
          <w:rFonts w:asciiTheme="minorHAnsi" w:hAnsiTheme="minorHAnsi" w:cstheme="minorHAnsi"/>
          <w:lang w:val="fr-CH"/>
        </w:rPr>
        <w:t>re, âge et programmation</w:t>
      </w:r>
      <w:r w:rsidR="0094416C">
        <w:rPr>
          <w:rFonts w:asciiTheme="minorHAnsi" w:hAnsiTheme="minorHAnsi" w:cstheme="minorHAnsi"/>
          <w:lang w:val="fr-CH"/>
        </w:rPr>
        <w:t xml:space="preserve">, afin de vérifier </w:t>
      </w:r>
      <w:r w:rsidRPr="005E0B8E">
        <w:rPr>
          <w:rFonts w:asciiTheme="minorHAnsi" w:hAnsiTheme="minorHAnsi" w:cstheme="minorHAnsi"/>
          <w:lang w:val="fr-CH"/>
        </w:rPr>
        <w:t xml:space="preserve">des combinaisons </w:t>
      </w:r>
      <w:r w:rsidRPr="0094416C">
        <w:rPr>
          <w:rFonts w:asciiTheme="minorHAnsi" w:hAnsiTheme="minorHAnsi" w:cstheme="minorHAnsi"/>
          <w:i/>
          <w:iCs/>
          <w:lang w:val="fr-CH"/>
        </w:rPr>
        <w:t>al</w:t>
      </w:r>
      <w:r w:rsidR="000446AE" w:rsidRPr="0094416C">
        <w:rPr>
          <w:rFonts w:asciiTheme="minorHAnsi" w:hAnsiTheme="minorHAnsi" w:cstheme="minorHAnsi"/>
          <w:i/>
          <w:iCs/>
          <w:lang w:val="fr-CH"/>
        </w:rPr>
        <w:t>éatoires ou différentes</w:t>
      </w:r>
      <w:r w:rsidR="000446AE">
        <w:rPr>
          <w:rFonts w:asciiTheme="minorHAnsi" w:hAnsiTheme="minorHAnsi" w:cstheme="minorHAnsi"/>
          <w:lang w:val="fr-CH"/>
        </w:rPr>
        <w:t xml:space="preserve"> des 4 MEG</w:t>
      </w:r>
      <w:r w:rsidRPr="005E0B8E">
        <w:rPr>
          <w:rFonts w:asciiTheme="minorHAnsi" w:hAnsiTheme="minorHAnsi" w:cstheme="minorHAnsi"/>
          <w:lang w:val="fr-CH"/>
        </w:rPr>
        <w:t xml:space="preserve"> clés.</w:t>
      </w:r>
    </w:p>
    <w:p w14:paraId="0AECDD87" w14:textId="03AFA2B8" w:rsidR="005E0B8E" w:rsidRPr="005E0B8E" w:rsidRDefault="005E0B8E" w:rsidP="005E0B8E">
      <w:pPr>
        <w:pStyle w:val="m3799370418410262219msolistparagraph"/>
        <w:shd w:val="clear" w:color="auto" w:fill="FFFFFF"/>
        <w:spacing w:after="120"/>
        <w:rPr>
          <w:rFonts w:asciiTheme="minorHAnsi" w:hAnsiTheme="minorHAnsi" w:cstheme="minorHAnsi"/>
          <w:lang w:val="fr-CH"/>
        </w:rPr>
      </w:pPr>
      <w:r w:rsidRPr="005E0B8E">
        <w:rPr>
          <w:rFonts w:asciiTheme="minorHAnsi" w:hAnsiTheme="minorHAnsi" w:cstheme="minorHAnsi"/>
          <w:lang w:val="fr-CH"/>
        </w:rPr>
        <w:t>Les clusters ou les organisations peuvent également d</w:t>
      </w:r>
      <w:r w:rsidR="00020D7C">
        <w:rPr>
          <w:rFonts w:asciiTheme="minorHAnsi" w:hAnsiTheme="minorHAnsi" w:cstheme="minorHAnsi"/>
          <w:lang w:val="fr-CH"/>
        </w:rPr>
        <w:t xml:space="preserve">écider d'identifier les </w:t>
      </w:r>
      <w:proofErr w:type="spellStart"/>
      <w:r w:rsidRPr="005E0B8E">
        <w:rPr>
          <w:rFonts w:asciiTheme="minorHAnsi" w:hAnsiTheme="minorHAnsi" w:cstheme="minorHAnsi"/>
          <w:lang w:val="fr-CH"/>
        </w:rPr>
        <w:t>M</w:t>
      </w:r>
      <w:r w:rsidR="00020D7C">
        <w:rPr>
          <w:rFonts w:asciiTheme="minorHAnsi" w:hAnsiTheme="minorHAnsi" w:cstheme="minorHAnsi"/>
          <w:lang w:val="fr-CH"/>
        </w:rPr>
        <w:t>EGs</w:t>
      </w:r>
      <w:proofErr w:type="spellEnd"/>
      <w:r w:rsidRPr="005E0B8E">
        <w:rPr>
          <w:rFonts w:asciiTheme="minorHAnsi" w:hAnsiTheme="minorHAnsi" w:cstheme="minorHAnsi"/>
          <w:lang w:val="fr-CH"/>
        </w:rPr>
        <w:t xml:space="preserve"> les plus importants ou les plus intéressants pour eux. En fonction de la stratégie du pays / du groupe / du bailleur de fonds, les examinateurs peuvent décider de se concentrer sur la p</w:t>
      </w:r>
      <w:r w:rsidR="00020D7C">
        <w:rPr>
          <w:rFonts w:asciiTheme="minorHAnsi" w:hAnsiTheme="minorHAnsi" w:cstheme="minorHAnsi"/>
          <w:lang w:val="fr-CH"/>
        </w:rPr>
        <w:t xml:space="preserve">articipation, les mécanismes </w:t>
      </w:r>
      <w:r w:rsidRPr="005E0B8E">
        <w:rPr>
          <w:rFonts w:asciiTheme="minorHAnsi" w:hAnsiTheme="minorHAnsi" w:cstheme="minorHAnsi"/>
          <w:lang w:val="fr-CH"/>
        </w:rPr>
        <w:t>de plainte ou peut-être sur la cohérence et la réactivité du programme.</w:t>
      </w:r>
    </w:p>
    <w:p w14:paraId="2CF6B2C5" w14:textId="49173590" w:rsidR="005E0B8E" w:rsidRPr="005E0B8E" w:rsidRDefault="005E0B8E" w:rsidP="005E0B8E">
      <w:pPr>
        <w:pStyle w:val="m3799370418410262219msolistparagraph"/>
        <w:shd w:val="clear" w:color="auto" w:fill="FFFFFF"/>
        <w:spacing w:before="0" w:beforeAutospacing="0" w:after="120" w:afterAutospacing="0"/>
        <w:rPr>
          <w:rFonts w:asciiTheme="minorHAnsi" w:hAnsiTheme="minorHAnsi" w:cstheme="minorHAnsi"/>
          <w:lang w:val="fr-CH"/>
        </w:rPr>
      </w:pPr>
      <w:r w:rsidRPr="005E0B8E">
        <w:rPr>
          <w:rFonts w:asciiTheme="minorHAnsi" w:hAnsiTheme="minorHAnsi" w:cstheme="minorHAnsi"/>
          <w:lang w:val="fr-CH"/>
        </w:rPr>
        <w:lastRenderedPageBreak/>
        <w:t>Si les examinateurs estime</w:t>
      </w:r>
      <w:r w:rsidR="00020D7C">
        <w:rPr>
          <w:rFonts w:asciiTheme="minorHAnsi" w:hAnsiTheme="minorHAnsi" w:cstheme="minorHAnsi"/>
          <w:lang w:val="fr-CH"/>
        </w:rPr>
        <w:t>nt que les indicateurs clés («</w:t>
      </w:r>
      <w:r w:rsidRPr="005E0B8E">
        <w:rPr>
          <w:rFonts w:asciiTheme="minorHAnsi" w:hAnsiTheme="minorHAnsi" w:cstheme="minorHAnsi"/>
          <w:lang w:val="fr-CH"/>
        </w:rPr>
        <w:t>M</w:t>
      </w:r>
      <w:r w:rsidR="00020D7C">
        <w:rPr>
          <w:rFonts w:asciiTheme="minorHAnsi" w:hAnsiTheme="minorHAnsi" w:cstheme="minorHAnsi"/>
          <w:lang w:val="fr-CH"/>
        </w:rPr>
        <w:t>EG</w:t>
      </w:r>
      <w:r w:rsidRPr="005E0B8E">
        <w:rPr>
          <w:rFonts w:asciiTheme="minorHAnsi" w:hAnsiTheme="minorHAnsi" w:cstheme="minorHAnsi"/>
          <w:lang w:val="fr-CH"/>
        </w:rPr>
        <w:t>») n’ont pas été correctement pris en compte dans la conception (c’est-à-dire que les différences entre les sexes sont clairement évidentes dans l’analyse, la personnalisation des activités, l’influence / la participation et les avantages du projet), ils pe</w:t>
      </w:r>
      <w:r w:rsidR="00B44B2D">
        <w:rPr>
          <w:rFonts w:asciiTheme="minorHAnsi" w:hAnsiTheme="minorHAnsi" w:cstheme="minorHAnsi"/>
          <w:lang w:val="fr-CH"/>
        </w:rPr>
        <w:t>uvent vouloir se référer aux</w:t>
      </w:r>
      <w:r w:rsidRPr="005E0B8E">
        <w:rPr>
          <w:rFonts w:asciiTheme="minorHAnsi" w:hAnsiTheme="minorHAnsi" w:cstheme="minorHAnsi"/>
          <w:lang w:val="fr-CH"/>
        </w:rPr>
        <w:t xml:space="preserve"> explications narratives et les réf</w:t>
      </w:r>
      <w:r w:rsidR="00020D7C">
        <w:rPr>
          <w:rFonts w:asciiTheme="minorHAnsi" w:hAnsiTheme="minorHAnsi" w:cstheme="minorHAnsi"/>
          <w:lang w:val="fr-CH"/>
        </w:rPr>
        <w:t xml:space="preserve">érences fournies dans l'outil </w:t>
      </w:r>
      <w:r w:rsidRPr="005E0B8E">
        <w:rPr>
          <w:rFonts w:asciiTheme="minorHAnsi" w:hAnsiTheme="minorHAnsi" w:cstheme="minorHAnsi"/>
          <w:lang w:val="fr-CH"/>
        </w:rPr>
        <w:t>M</w:t>
      </w:r>
      <w:r w:rsidR="00020D7C">
        <w:rPr>
          <w:rFonts w:asciiTheme="minorHAnsi" w:hAnsiTheme="minorHAnsi" w:cstheme="minorHAnsi"/>
          <w:lang w:val="fr-CH"/>
        </w:rPr>
        <w:t>GA</w:t>
      </w:r>
      <w:r w:rsidRPr="005E0B8E">
        <w:rPr>
          <w:rFonts w:asciiTheme="minorHAnsi" w:hAnsiTheme="minorHAnsi" w:cstheme="minorHAnsi"/>
          <w:lang w:val="fr-CH"/>
        </w:rPr>
        <w:t xml:space="preserve">, afin de garantir </w:t>
      </w:r>
      <w:r w:rsidR="00020D7C">
        <w:rPr>
          <w:rFonts w:asciiTheme="minorHAnsi" w:hAnsiTheme="minorHAnsi" w:cstheme="minorHAnsi"/>
          <w:lang w:val="fr-CH"/>
        </w:rPr>
        <w:t>qu’</w:t>
      </w:r>
      <w:r w:rsidRPr="005E0B8E">
        <w:rPr>
          <w:rFonts w:asciiTheme="minorHAnsi" w:hAnsiTheme="minorHAnsi" w:cstheme="minorHAnsi"/>
          <w:lang w:val="fr-CH"/>
        </w:rPr>
        <w:t>une bonne programmation en matière d'ég</w:t>
      </w:r>
      <w:r w:rsidR="00020D7C">
        <w:rPr>
          <w:rFonts w:asciiTheme="minorHAnsi" w:hAnsiTheme="minorHAnsi" w:cstheme="minorHAnsi"/>
          <w:lang w:val="fr-CH"/>
        </w:rPr>
        <w:t>alité des sexes, est également reflétée</w:t>
      </w:r>
      <w:r w:rsidRPr="005E0B8E">
        <w:rPr>
          <w:rFonts w:asciiTheme="minorHAnsi" w:hAnsiTheme="minorHAnsi" w:cstheme="minorHAnsi"/>
          <w:lang w:val="fr-CH"/>
        </w:rPr>
        <w:t xml:space="preserve"> dans la description narrative et le cadre logique du projet.</w:t>
      </w:r>
    </w:p>
    <w:p w14:paraId="6D81DA69" w14:textId="60523AAA" w:rsidR="005E126E" w:rsidRDefault="00020D7C" w:rsidP="00DA0414">
      <w:pPr>
        <w:shd w:val="clear" w:color="auto" w:fill="FFFFFF"/>
        <w:spacing w:after="120" w:line="240" w:lineRule="auto"/>
        <w:rPr>
          <w:rFonts w:cstheme="minorHAnsi"/>
          <w:lang w:val="fr-CH"/>
        </w:rPr>
      </w:pPr>
      <w:proofErr w:type="gramStart"/>
      <w:r w:rsidRPr="00020D7C">
        <w:rPr>
          <w:rFonts w:cstheme="minorHAnsi"/>
          <w:lang w:val="fr-CH"/>
        </w:rPr>
        <w:t>Q:</w:t>
      </w:r>
      <w:proofErr w:type="gramEnd"/>
      <w:r w:rsidRPr="00020D7C">
        <w:rPr>
          <w:rFonts w:cstheme="minorHAnsi"/>
          <w:lang w:val="fr-CH"/>
        </w:rPr>
        <w:t xml:space="preserve"> Les utilisateurs peuvent-ils recevoir un rapport sur les informations du projet une fois qu’ils ont soumis le MGA? </w:t>
      </w:r>
    </w:p>
    <w:p w14:paraId="4DA17F26" w14:textId="62E5F9DF" w:rsidR="00020D7C" w:rsidRPr="00020D7C" w:rsidRDefault="00B44B2D" w:rsidP="00DA0414">
      <w:pPr>
        <w:shd w:val="clear" w:color="auto" w:fill="FFFFFF"/>
        <w:spacing w:after="120" w:line="240" w:lineRule="auto"/>
        <w:rPr>
          <w:rFonts w:cstheme="minorHAnsi"/>
          <w:lang w:val="fr-CH"/>
        </w:rPr>
      </w:pPr>
      <w:r>
        <w:rPr>
          <w:rFonts w:cstheme="minorHAnsi"/>
          <w:lang w:val="fr-CH"/>
        </w:rPr>
        <w:t>R</w:t>
      </w:r>
      <w:r w:rsidR="00020D7C" w:rsidRPr="00020D7C">
        <w:rPr>
          <w:rFonts w:cstheme="minorHAnsi"/>
          <w:lang w:val="fr-CH"/>
        </w:rPr>
        <w:t> : A la fin du MGA, les utilisateurs reçoivent un rapport pour chaque code ME</w:t>
      </w:r>
      <w:r w:rsidR="00020D7C">
        <w:rPr>
          <w:rFonts w:cstheme="minorHAnsi"/>
          <w:lang w:val="fr-CH"/>
        </w:rPr>
        <w:t xml:space="preserve">G et le code général MGA attribué. </w:t>
      </w:r>
      <w:r w:rsidR="00020D7C" w:rsidRPr="00020D7C">
        <w:rPr>
          <w:rFonts w:cstheme="minorHAnsi"/>
          <w:lang w:val="fr-CH"/>
        </w:rPr>
        <w:t xml:space="preserve">IMPORTANT-Avant de cliquer sur </w:t>
      </w:r>
      <w:r w:rsidR="00020D7C" w:rsidRPr="00020D7C">
        <w:rPr>
          <w:rFonts w:eastAsia="Times New Roman" w:cstheme="minorHAnsi"/>
          <w:b/>
          <w:bCs/>
          <w:lang w:val="fr-CH" w:eastAsia="en-CA"/>
        </w:rPr>
        <w:t>‘soumettre</w:t>
      </w:r>
      <w:r w:rsidR="00020D7C" w:rsidRPr="00020D7C">
        <w:rPr>
          <w:rFonts w:eastAsia="Times New Roman" w:cstheme="minorHAnsi"/>
          <w:b/>
          <w:bCs/>
          <w:lang w:val="fr-CH" w:eastAsia="en-CA"/>
        </w:rPr>
        <w:t>,’</w:t>
      </w:r>
      <w:r w:rsidR="00020D7C">
        <w:rPr>
          <w:rFonts w:eastAsia="Times New Roman" w:cstheme="minorHAnsi"/>
          <w:b/>
          <w:bCs/>
          <w:lang w:val="fr-CH" w:eastAsia="en-CA"/>
        </w:rPr>
        <w:t xml:space="preserve"> enregistrez</w:t>
      </w:r>
      <w:r w:rsidR="00020D7C" w:rsidRPr="00020D7C">
        <w:rPr>
          <w:rFonts w:eastAsia="Times New Roman" w:cstheme="minorHAnsi"/>
          <w:b/>
          <w:bCs/>
          <w:lang w:val="fr-CH" w:eastAsia="en-CA"/>
        </w:rPr>
        <w:t xml:space="preserve"> une version </w:t>
      </w:r>
      <w:r w:rsidR="00020D7C">
        <w:rPr>
          <w:rFonts w:eastAsia="Times New Roman" w:cstheme="minorHAnsi"/>
          <w:b/>
          <w:bCs/>
          <w:lang w:val="fr-CH" w:eastAsia="en-CA"/>
        </w:rPr>
        <w:t xml:space="preserve">PDF de vos résultats – vous ne pourrez plus le faire après avoir soumis votre formulaire. </w:t>
      </w:r>
      <w:r w:rsidR="00020D7C" w:rsidRPr="00020D7C">
        <w:rPr>
          <w:rFonts w:eastAsia="Times New Roman" w:cstheme="minorHAnsi"/>
          <w:lang w:val="fr-CH" w:eastAsia="en-CA"/>
        </w:rPr>
        <w:t xml:space="preserve">Le PDF peut être </w:t>
      </w:r>
      <w:r>
        <w:rPr>
          <w:rFonts w:eastAsia="Times New Roman" w:cstheme="minorHAnsi"/>
          <w:lang w:val="fr-CH" w:eastAsia="en-CA"/>
        </w:rPr>
        <w:t>ajouté</w:t>
      </w:r>
      <w:r w:rsidR="00020D7C" w:rsidRPr="00020D7C">
        <w:rPr>
          <w:rFonts w:eastAsia="Times New Roman" w:cstheme="minorHAnsi"/>
          <w:lang w:val="fr-CH" w:eastAsia="en-CA"/>
        </w:rPr>
        <w:t xml:space="preserve"> en pièce jointe dans l’OPS. Nous sommes actuellement en train de développer une option qui permettra de retrouver toutes les informations du projet soumis dans le MGA ; cette option sera disponible début 2019.</w:t>
      </w:r>
      <w:r w:rsidR="00020D7C">
        <w:rPr>
          <w:rFonts w:eastAsia="Times New Roman" w:cstheme="minorHAnsi"/>
          <w:b/>
          <w:bCs/>
          <w:lang w:val="fr-CH" w:eastAsia="en-CA"/>
        </w:rPr>
        <w:t xml:space="preserve">    </w:t>
      </w:r>
    </w:p>
    <w:p w14:paraId="2942E182" w14:textId="5CA156B2" w:rsidR="00020D7C" w:rsidRPr="00020D7C" w:rsidRDefault="00020D7C" w:rsidP="00DA0414">
      <w:pPr>
        <w:spacing w:after="120" w:line="240" w:lineRule="auto"/>
        <w:rPr>
          <w:rFonts w:eastAsia="Times New Roman" w:cstheme="minorHAnsi"/>
          <w:lang w:val="fr-CH" w:eastAsia="en-CA"/>
        </w:rPr>
      </w:pPr>
      <w:r w:rsidRPr="00020D7C">
        <w:rPr>
          <w:rFonts w:eastAsia="Times New Roman" w:cstheme="minorHAnsi"/>
          <w:lang w:val="fr-CH" w:eastAsia="en-CA"/>
        </w:rPr>
        <w:t xml:space="preserve">Q : Qui conseille les agences pour améliorer leurs programmes et stratégies ? </w:t>
      </w:r>
    </w:p>
    <w:p w14:paraId="0DDC6C44" w14:textId="4291665B" w:rsidR="00020D7C" w:rsidRDefault="00B44B2D" w:rsidP="00020D7C">
      <w:pPr>
        <w:spacing w:after="120" w:line="240" w:lineRule="auto"/>
        <w:rPr>
          <w:rFonts w:eastAsia="Times New Roman" w:cstheme="minorHAnsi"/>
          <w:lang w:val="fr-CH" w:eastAsia="en-CA"/>
        </w:rPr>
      </w:pPr>
      <w:r>
        <w:rPr>
          <w:rFonts w:eastAsia="Times New Roman" w:cstheme="minorHAnsi"/>
          <w:lang w:val="fr-CH" w:eastAsia="en-CA"/>
        </w:rPr>
        <w:t>R</w:t>
      </w:r>
      <w:r w:rsidR="00020D7C" w:rsidRPr="00020D7C">
        <w:rPr>
          <w:rFonts w:eastAsia="Times New Roman" w:cstheme="minorHAnsi"/>
          <w:lang w:val="fr-CH" w:eastAsia="en-CA"/>
        </w:rPr>
        <w:t xml:space="preserve"> : Les conseils proviennent de l’outil lui-même. Les codes </w:t>
      </w:r>
      <w:proofErr w:type="spellStart"/>
      <w:r w:rsidR="00020D7C" w:rsidRPr="00020D7C">
        <w:rPr>
          <w:rFonts w:eastAsia="Times New Roman" w:cstheme="minorHAnsi"/>
          <w:lang w:val="fr-CH" w:eastAsia="en-CA"/>
        </w:rPr>
        <w:t>MEGs</w:t>
      </w:r>
      <w:proofErr w:type="spellEnd"/>
      <w:r w:rsidR="00020D7C" w:rsidRPr="00020D7C">
        <w:rPr>
          <w:rFonts w:eastAsia="Times New Roman" w:cstheme="minorHAnsi"/>
          <w:lang w:val="fr-CH" w:eastAsia="en-CA"/>
        </w:rPr>
        <w:t xml:space="preserve"> indiquent où l’importance du genre et de l’âge peut être renforcée, et où les éléments du programme (</w:t>
      </w:r>
      <w:proofErr w:type="spellStart"/>
      <w:r w:rsidR="00020D7C" w:rsidRPr="00020D7C">
        <w:rPr>
          <w:rFonts w:eastAsia="Times New Roman" w:cstheme="minorHAnsi"/>
          <w:lang w:val="fr-CH" w:eastAsia="en-CA"/>
        </w:rPr>
        <w:t>MEGs</w:t>
      </w:r>
      <w:proofErr w:type="spellEnd"/>
      <w:r w:rsidR="00020D7C" w:rsidRPr="00020D7C">
        <w:rPr>
          <w:rFonts w:eastAsia="Times New Roman" w:cstheme="minorHAnsi"/>
          <w:lang w:val="fr-CH" w:eastAsia="en-CA"/>
        </w:rPr>
        <w:t xml:space="preserve">) sont manquants. C’est le responsable de projet qui est charge de faire ces changements, en s’aidant de la section du Plan d’Action du MGA s’il/il le souhaite.  </w:t>
      </w:r>
      <w:r w:rsidR="00020D7C">
        <w:rPr>
          <w:rFonts w:eastAsia="Times New Roman" w:cstheme="minorHAnsi"/>
          <w:lang w:val="fr-CH" w:eastAsia="en-CA"/>
        </w:rPr>
        <w:br/>
        <w:t xml:space="preserve">Les conseillers </w:t>
      </w:r>
      <w:proofErr w:type="spellStart"/>
      <w:r w:rsidR="00020D7C">
        <w:rPr>
          <w:rFonts w:eastAsia="Times New Roman" w:cstheme="minorHAnsi"/>
          <w:lang w:val="fr-CH" w:eastAsia="en-CA"/>
        </w:rPr>
        <w:t>GenCap</w:t>
      </w:r>
      <w:proofErr w:type="spellEnd"/>
      <w:r w:rsidR="00020D7C">
        <w:rPr>
          <w:rFonts w:eastAsia="Times New Roman" w:cstheme="minorHAnsi"/>
          <w:lang w:val="fr-CH" w:eastAsia="en-CA"/>
        </w:rPr>
        <w:t xml:space="preserve"> et plusieurs points focal genre ont été formés pour accompagner le lancement du MGA. </w:t>
      </w:r>
      <w:r w:rsidR="00020D7C" w:rsidRPr="00020D7C">
        <w:rPr>
          <w:rFonts w:eastAsia="Times New Roman" w:cstheme="minorHAnsi"/>
          <w:b/>
          <w:bCs/>
          <w:lang w:val="fr-CH" w:eastAsia="en-CA"/>
        </w:rPr>
        <w:t>Veuillez-vous référer à la note sur l’examen des projets.</w:t>
      </w:r>
      <w:r w:rsidR="00020D7C">
        <w:rPr>
          <w:rFonts w:eastAsia="Times New Roman" w:cstheme="minorHAnsi"/>
          <w:lang w:val="fr-CH" w:eastAsia="en-CA"/>
        </w:rPr>
        <w:t xml:space="preserve">  </w:t>
      </w:r>
    </w:p>
    <w:p w14:paraId="73AD2ABB" w14:textId="012A39C9" w:rsidR="00020D7C" w:rsidRDefault="00020D7C" w:rsidP="00020D7C">
      <w:pPr>
        <w:autoSpaceDE w:val="0"/>
        <w:autoSpaceDN w:val="0"/>
        <w:adjustRightInd w:val="0"/>
        <w:spacing w:after="0" w:line="240" w:lineRule="auto"/>
        <w:rPr>
          <w:rFonts w:ascii="Calibri" w:hAnsi="Calibri" w:cs="Calibri"/>
          <w:color w:val="222222"/>
          <w:lang w:val="fr-CH"/>
        </w:rPr>
      </w:pPr>
      <w:r>
        <w:rPr>
          <w:rFonts w:ascii="Calibri" w:hAnsi="Calibri" w:cs="Calibri"/>
          <w:color w:val="222222"/>
          <w:lang w:val="fr-CH"/>
        </w:rPr>
        <w:t xml:space="preserve">Q : </w:t>
      </w:r>
      <w:r w:rsidRPr="00020D7C">
        <w:rPr>
          <w:rFonts w:ascii="Calibri" w:hAnsi="Calibri" w:cs="Calibri"/>
          <w:color w:val="222222"/>
          <w:lang w:val="fr-CH"/>
        </w:rPr>
        <w:t>Pourquoi les groupes d'âge sont-ils ambigus, au lieu de se référer à des âges spécifiques, par ex. 0-</w:t>
      </w:r>
      <w:proofErr w:type="gramStart"/>
      <w:r w:rsidRPr="00020D7C">
        <w:rPr>
          <w:rFonts w:ascii="Calibri" w:hAnsi="Calibri" w:cs="Calibri"/>
          <w:color w:val="222222"/>
          <w:lang w:val="fr-CH"/>
        </w:rPr>
        <w:t>5?</w:t>
      </w:r>
      <w:proofErr w:type="gramEnd"/>
    </w:p>
    <w:p w14:paraId="4BF78CD1" w14:textId="77777777" w:rsidR="00020D7C" w:rsidRPr="00020D7C" w:rsidRDefault="00020D7C" w:rsidP="00020D7C">
      <w:pPr>
        <w:autoSpaceDE w:val="0"/>
        <w:autoSpaceDN w:val="0"/>
        <w:adjustRightInd w:val="0"/>
        <w:spacing w:after="0" w:line="240" w:lineRule="auto"/>
        <w:rPr>
          <w:rFonts w:ascii="Calibri" w:hAnsi="Calibri" w:cs="Calibri"/>
          <w:color w:val="222222"/>
          <w:lang w:val="fr-CH"/>
        </w:rPr>
      </w:pPr>
    </w:p>
    <w:p w14:paraId="2FA01B06" w14:textId="0BDB47C6" w:rsidR="001F6306" w:rsidRPr="00020D7C" w:rsidRDefault="00020D7C" w:rsidP="00020D7C">
      <w:pPr>
        <w:autoSpaceDE w:val="0"/>
        <w:autoSpaceDN w:val="0"/>
        <w:adjustRightInd w:val="0"/>
        <w:spacing w:after="0" w:line="240" w:lineRule="auto"/>
        <w:rPr>
          <w:rFonts w:ascii="Calibri" w:hAnsi="Calibri" w:cs="Calibri"/>
          <w:color w:val="222222"/>
          <w:lang w:val="fr-CH"/>
        </w:rPr>
      </w:pPr>
      <w:proofErr w:type="gramStart"/>
      <w:r w:rsidRPr="00020D7C">
        <w:rPr>
          <w:rFonts w:ascii="Calibri" w:hAnsi="Calibri" w:cs="Calibri"/>
          <w:color w:val="222222"/>
          <w:lang w:val="fr-CH"/>
        </w:rPr>
        <w:t>R:</w:t>
      </w:r>
      <w:proofErr w:type="gramEnd"/>
      <w:r w:rsidRPr="00020D7C">
        <w:rPr>
          <w:rFonts w:ascii="Calibri" w:hAnsi="Calibri" w:cs="Calibri"/>
          <w:color w:val="222222"/>
          <w:lang w:val="fr-CH"/>
        </w:rPr>
        <w:t xml:space="preserve"> Il appartient à chaque agence et / ou cluster d'informer ses partenaires sur les ventilations d'âge spécifiques</w:t>
      </w:r>
      <w:r>
        <w:rPr>
          <w:rFonts w:ascii="Calibri" w:hAnsi="Calibri" w:cs="Calibri"/>
          <w:color w:val="222222"/>
          <w:lang w:val="fr-CH"/>
        </w:rPr>
        <w:t xml:space="preserve"> </w:t>
      </w:r>
      <w:r w:rsidRPr="00020D7C">
        <w:rPr>
          <w:rFonts w:ascii="Calibri" w:hAnsi="Calibri" w:cs="Calibri"/>
          <w:color w:val="222222"/>
          <w:lang w:val="fr-CH"/>
        </w:rPr>
        <w:t>requises pour leurs projets. Les catégories d'âge étant différentes selon les organisations, le MGA utilise plutôt</w:t>
      </w:r>
      <w:r>
        <w:rPr>
          <w:rFonts w:ascii="Calibri" w:hAnsi="Calibri" w:cs="Calibri"/>
          <w:color w:val="222222"/>
          <w:lang w:val="fr-CH"/>
        </w:rPr>
        <w:t xml:space="preserve"> </w:t>
      </w:r>
      <w:r w:rsidRPr="00020D7C">
        <w:rPr>
          <w:rFonts w:ascii="Calibri" w:hAnsi="Calibri" w:cs="Calibri"/>
          <w:color w:val="222222"/>
          <w:lang w:val="fr-CH"/>
        </w:rPr>
        <w:t>des descriptions de groupes d'âge. Ceci permet la comparaison et l'analyse au-delà du niveau d'agence ou de</w:t>
      </w:r>
      <w:r>
        <w:rPr>
          <w:rFonts w:ascii="Calibri" w:hAnsi="Calibri" w:cs="Calibri"/>
          <w:color w:val="222222"/>
          <w:lang w:val="fr-CH"/>
        </w:rPr>
        <w:t xml:space="preserve"> </w:t>
      </w:r>
      <w:r w:rsidRPr="00020D7C">
        <w:rPr>
          <w:rFonts w:ascii="Calibri" w:hAnsi="Calibri" w:cs="Calibri"/>
          <w:color w:val="222222"/>
          <w:lang w:val="fr-CH"/>
        </w:rPr>
        <w:t>groupe. Alors que le MGA ne s'intéresse qu'aux groupes d'âge généralisés (plus jeunes, plus âgés, etc.), le cluster</w:t>
      </w:r>
      <w:r>
        <w:rPr>
          <w:rFonts w:ascii="Calibri" w:hAnsi="Calibri" w:cs="Calibri"/>
          <w:color w:val="222222"/>
          <w:lang w:val="fr-CH"/>
        </w:rPr>
        <w:t xml:space="preserve"> </w:t>
      </w:r>
      <w:r w:rsidRPr="00020D7C">
        <w:rPr>
          <w:rFonts w:ascii="Calibri" w:hAnsi="Calibri" w:cs="Calibri"/>
          <w:color w:val="222222"/>
          <w:lang w:val="fr-CH"/>
        </w:rPr>
        <w:t>s'attend à une ventilation plus détaillée des documents de projet.</w:t>
      </w:r>
    </w:p>
    <w:p w14:paraId="3BE76F63" w14:textId="765D3C3C" w:rsidR="005E126E" w:rsidRDefault="005E126E" w:rsidP="00DA0414">
      <w:pPr>
        <w:shd w:val="clear" w:color="auto" w:fill="FFFFFF"/>
        <w:spacing w:after="120" w:line="240" w:lineRule="auto"/>
        <w:rPr>
          <w:rFonts w:cstheme="minorHAnsi"/>
          <w:lang w:val="en-US"/>
        </w:rPr>
      </w:pPr>
    </w:p>
    <w:p w14:paraId="71DCCAAC" w14:textId="2B60E81D" w:rsidR="00020D7C" w:rsidRDefault="00020D7C" w:rsidP="00DA0414">
      <w:pPr>
        <w:shd w:val="clear" w:color="auto" w:fill="FFFFFF"/>
        <w:spacing w:after="120" w:line="240" w:lineRule="auto"/>
        <w:rPr>
          <w:rFonts w:cstheme="minorHAnsi"/>
          <w:lang w:val="fr-CH"/>
        </w:rPr>
      </w:pPr>
      <w:proofErr w:type="gramStart"/>
      <w:r w:rsidRPr="00020D7C">
        <w:rPr>
          <w:rFonts w:cstheme="minorHAnsi"/>
          <w:lang w:val="fr-CH"/>
        </w:rPr>
        <w:t>Q:</w:t>
      </w:r>
      <w:proofErr w:type="gramEnd"/>
      <w:r w:rsidRPr="00020D7C">
        <w:rPr>
          <w:rFonts w:cstheme="minorHAnsi"/>
          <w:lang w:val="fr-CH"/>
        </w:rPr>
        <w:t xml:space="preserve"> Quand une activité ne traite pas un MEG, ou qu’un MEG n’est pas présent, comment devons-nous noter le projet? </w:t>
      </w:r>
    </w:p>
    <w:p w14:paraId="09BC785D" w14:textId="1740F3F1" w:rsidR="00020D7C" w:rsidRPr="00020D7C" w:rsidRDefault="00020D7C" w:rsidP="00DA0414">
      <w:pPr>
        <w:shd w:val="clear" w:color="auto" w:fill="FFFFFF"/>
        <w:spacing w:after="120" w:line="240" w:lineRule="auto"/>
        <w:rPr>
          <w:rFonts w:cstheme="minorHAnsi"/>
          <w:lang w:val="fr-CH"/>
        </w:rPr>
      </w:pPr>
      <w:r>
        <w:rPr>
          <w:rFonts w:cstheme="minorHAnsi"/>
          <w:lang w:val="fr-CH"/>
        </w:rPr>
        <w:t xml:space="preserve">R : L’outil MGA détermine le code pour chaque MEG (étape ou élément du programme), basé sur les questions posées. L’outil donne aussi un code MGA pour tout le projet. Les utilisateurs ne notent pas ou ne décident pas d’un code pour leur projet. </w:t>
      </w:r>
    </w:p>
    <w:p w14:paraId="3C807E5D" w14:textId="6759CAA9" w:rsidR="00020D7C" w:rsidRPr="00020D7C" w:rsidRDefault="00020D7C" w:rsidP="00DA0414">
      <w:pPr>
        <w:shd w:val="clear" w:color="auto" w:fill="FFFFFF"/>
        <w:spacing w:after="120" w:line="240" w:lineRule="auto"/>
        <w:rPr>
          <w:rFonts w:cstheme="minorHAnsi"/>
          <w:lang w:val="fr-CH"/>
        </w:rPr>
      </w:pPr>
      <w:r w:rsidRPr="00020D7C">
        <w:rPr>
          <w:rFonts w:cstheme="minorHAnsi"/>
          <w:lang w:val="fr-CH"/>
        </w:rPr>
        <w:t xml:space="preserve">Gardez à l’esprit que vous n’appliquerait pas le MGA au projet de quelqu’un d’autre ; vous appliquerez le MGA a votre propre projet. </w:t>
      </w:r>
      <w:r>
        <w:rPr>
          <w:rFonts w:cstheme="minorHAnsi"/>
          <w:lang w:val="fr-CH"/>
        </w:rPr>
        <w:t xml:space="preserve">L’objectif est que l’équipe de programmation réfléchisse à ses résultats et pense à des façons d’améliorer les projets. Quand les responsables de projets remarquent qu’une activité n’obtient pas un bon code MEG, ils décideront de reprendre leur projet et regarder comment ils peuvent être améliorer. </w:t>
      </w:r>
    </w:p>
    <w:p w14:paraId="1BA5D5FE" w14:textId="327492FE" w:rsidR="00756684" w:rsidRDefault="00020D7C" w:rsidP="00DA0414">
      <w:pPr>
        <w:spacing w:after="120" w:line="240" w:lineRule="auto"/>
        <w:rPr>
          <w:rFonts w:cstheme="minorHAnsi"/>
          <w:lang w:val="fr-CH"/>
        </w:rPr>
      </w:pPr>
      <w:proofErr w:type="gramStart"/>
      <w:r w:rsidRPr="00020D7C">
        <w:rPr>
          <w:rFonts w:cstheme="minorHAnsi"/>
          <w:lang w:val="fr-CH"/>
        </w:rPr>
        <w:t>Q:</w:t>
      </w:r>
      <w:proofErr w:type="gramEnd"/>
      <w:r w:rsidRPr="00020D7C">
        <w:rPr>
          <w:rFonts w:cstheme="minorHAnsi"/>
          <w:lang w:val="fr-CH"/>
        </w:rPr>
        <w:t xml:space="preserve"> Le MGA demande un nom de projet et un </w:t>
      </w:r>
      <w:r>
        <w:rPr>
          <w:rFonts w:cstheme="minorHAnsi"/>
          <w:lang w:val="fr-CH"/>
        </w:rPr>
        <w:t>identifiant</w:t>
      </w:r>
      <w:r w:rsidRPr="00020D7C">
        <w:rPr>
          <w:rFonts w:cstheme="minorHAnsi"/>
          <w:lang w:val="fr-CH"/>
        </w:rPr>
        <w:t xml:space="preserve">. </w:t>
      </w:r>
      <w:r>
        <w:rPr>
          <w:rFonts w:cstheme="minorHAnsi"/>
          <w:lang w:val="fr-CH"/>
        </w:rPr>
        <w:t xml:space="preserve">Que doit-on indiquer ? </w:t>
      </w:r>
    </w:p>
    <w:p w14:paraId="06F32B77" w14:textId="1A9599FB" w:rsidR="00020D7C" w:rsidRPr="00020D7C" w:rsidRDefault="00020D7C" w:rsidP="00DA0414">
      <w:pPr>
        <w:spacing w:after="120" w:line="240" w:lineRule="auto"/>
        <w:rPr>
          <w:rFonts w:eastAsia="Times New Roman" w:cstheme="minorHAnsi"/>
          <w:lang w:val="fr-CH" w:eastAsia="en-CA"/>
        </w:rPr>
      </w:pPr>
      <w:r>
        <w:rPr>
          <w:rFonts w:eastAsia="Times New Roman" w:cstheme="minorHAnsi"/>
          <w:lang w:val="fr-CH" w:eastAsia="en-CA"/>
        </w:rPr>
        <w:t xml:space="preserve">R : Le « nom » est le titre que l’on a choisi de donner au projet, en général le même que le nom soumis à OCHA si le projet fait partie d’une demande de fond. Les numéros d’identifiant fait référence au numéro OPS du projet, disponible seulement après que le projet a été considéré éligible pour faire partie de la demande de fond. Le numéro d’identifiant peut être laissé </w:t>
      </w:r>
      <w:proofErr w:type="spellStart"/>
      <w:r>
        <w:rPr>
          <w:rFonts w:eastAsia="Times New Roman" w:cstheme="minorHAnsi"/>
          <w:lang w:val="fr-CH" w:eastAsia="en-CA"/>
        </w:rPr>
        <w:t>vide</w:t>
      </w:r>
      <w:proofErr w:type="spellEnd"/>
      <w:r>
        <w:rPr>
          <w:rFonts w:eastAsia="Times New Roman" w:cstheme="minorHAnsi"/>
          <w:lang w:val="fr-CH" w:eastAsia="en-CA"/>
        </w:rPr>
        <w:t xml:space="preserve"> jusqu’à ce qu’un numéro d’identifiant soit généré dans l’OPS. </w:t>
      </w:r>
    </w:p>
    <w:p w14:paraId="276712F1" w14:textId="4CCB5CA3" w:rsidR="00246248" w:rsidRPr="00B44B2D" w:rsidRDefault="00020D7C" w:rsidP="00DA0414">
      <w:pPr>
        <w:spacing w:after="120" w:line="240" w:lineRule="auto"/>
        <w:rPr>
          <w:rFonts w:eastAsia="Times New Roman" w:cstheme="minorHAnsi"/>
          <w:lang w:val="fr-CH" w:eastAsia="en-CA"/>
        </w:rPr>
      </w:pPr>
      <w:proofErr w:type="gramStart"/>
      <w:r w:rsidRPr="00B44B2D">
        <w:rPr>
          <w:rFonts w:eastAsia="Times New Roman" w:cstheme="minorHAnsi"/>
          <w:lang w:val="fr-CH" w:eastAsia="en-CA"/>
        </w:rPr>
        <w:t>Q:</w:t>
      </w:r>
      <w:proofErr w:type="gramEnd"/>
      <w:r w:rsidRPr="00B44B2D">
        <w:rPr>
          <w:rFonts w:eastAsia="Times New Roman" w:cstheme="minorHAnsi"/>
          <w:lang w:val="fr-CH" w:eastAsia="en-CA"/>
        </w:rPr>
        <w:t xml:space="preserve"> Est-ce-que tous les projets sont censés traiter de la violence basée sur les genres ? </w:t>
      </w:r>
    </w:p>
    <w:p w14:paraId="30ADBE5F" w14:textId="5C375F2A" w:rsidR="00020D7C" w:rsidRDefault="00020D7C" w:rsidP="00DA0414">
      <w:pPr>
        <w:spacing w:after="120" w:line="240" w:lineRule="auto"/>
        <w:rPr>
          <w:rFonts w:eastAsia="Times New Roman" w:cstheme="minorHAnsi"/>
          <w:b/>
          <w:bCs/>
          <w:lang w:val="fr-CH" w:eastAsia="en-CA"/>
        </w:rPr>
      </w:pPr>
      <w:r w:rsidRPr="004E2C0E">
        <w:rPr>
          <w:rFonts w:eastAsia="Times New Roman" w:cstheme="minorHAnsi"/>
          <w:lang w:val="fr-CH" w:eastAsia="en-CA"/>
        </w:rPr>
        <w:lastRenderedPageBreak/>
        <w:t>R :</w:t>
      </w:r>
      <w:r w:rsidRPr="004E2C0E">
        <w:rPr>
          <w:rFonts w:eastAsia="Times New Roman" w:cstheme="minorHAnsi"/>
          <w:b/>
          <w:bCs/>
          <w:lang w:val="fr-CH" w:eastAsia="en-CA"/>
        </w:rPr>
        <w:t xml:space="preserve"> </w:t>
      </w:r>
      <w:r w:rsidRPr="00020D7C">
        <w:rPr>
          <w:rFonts w:eastAsia="Times New Roman" w:cstheme="minorHAnsi"/>
          <w:lang w:val="fr-CH" w:eastAsia="en-CA"/>
        </w:rPr>
        <w:t>MEG E rappelle que toute action humanitaire devrait tenter de réduire le risque de violence basée sur le genre. Le code indique</w:t>
      </w:r>
      <w:r w:rsidRPr="00020D7C">
        <w:rPr>
          <w:rFonts w:eastAsia="Times New Roman" w:cstheme="minorHAnsi"/>
          <w:b/>
          <w:bCs/>
          <w:lang w:val="fr-CH" w:eastAsia="en-CA"/>
        </w:rPr>
        <w:t xml:space="preserve"> </w:t>
      </w:r>
      <w:r w:rsidRPr="00020D7C">
        <w:rPr>
          <w:rFonts w:eastAsia="Times New Roman" w:cstheme="minorHAnsi"/>
          <w:lang w:val="fr-CH" w:eastAsia="en-CA"/>
        </w:rPr>
        <w:t>si les actions pour réduire la VBG inclus les différents genres et groupes d’âge. Si vous pensez que la prévention de la VGB n’est pas assez forte dans votre projet, discutez avec vos collègues sur comment vous pouvez améliorer ce point. Le MGA met simplement en lumière ce sujet et les différents groupes d’âge</w:t>
      </w:r>
      <w:r w:rsidR="00B44B2D">
        <w:rPr>
          <w:rFonts w:eastAsia="Times New Roman" w:cstheme="minorHAnsi"/>
          <w:lang w:val="fr-CH" w:eastAsia="en-CA"/>
        </w:rPr>
        <w:t xml:space="preserve"> et de genre affecté</w:t>
      </w:r>
      <w:r w:rsidRPr="00020D7C">
        <w:rPr>
          <w:rFonts w:eastAsia="Times New Roman" w:cstheme="minorHAnsi"/>
          <w:lang w:val="fr-CH" w:eastAsia="en-CA"/>
        </w:rPr>
        <w:t>s par votre intervention.</w:t>
      </w:r>
      <w:r>
        <w:rPr>
          <w:rFonts w:eastAsia="Times New Roman" w:cstheme="minorHAnsi"/>
          <w:b/>
          <w:bCs/>
          <w:lang w:val="fr-CH" w:eastAsia="en-CA"/>
        </w:rPr>
        <w:t xml:space="preserve">   </w:t>
      </w:r>
    </w:p>
    <w:p w14:paraId="7AF90FE2" w14:textId="77777777" w:rsidR="00020D7C" w:rsidRPr="00020D7C" w:rsidRDefault="00020D7C" w:rsidP="00DA0414">
      <w:pPr>
        <w:spacing w:after="120" w:line="240" w:lineRule="auto"/>
        <w:rPr>
          <w:rFonts w:eastAsia="Times New Roman" w:cstheme="minorHAnsi"/>
          <w:lang w:val="fr-CH" w:eastAsia="en-CA"/>
        </w:rPr>
      </w:pPr>
    </w:p>
    <w:p w14:paraId="084A3A8A" w14:textId="09457C19" w:rsidR="0072707E" w:rsidRPr="00B44B2D" w:rsidRDefault="00020D7C" w:rsidP="00DA0414">
      <w:pPr>
        <w:spacing w:after="120" w:line="240" w:lineRule="auto"/>
        <w:rPr>
          <w:rFonts w:eastAsia="Times New Roman" w:cstheme="minorHAnsi"/>
          <w:lang w:val="fr-CH" w:eastAsia="en-CA"/>
        </w:rPr>
      </w:pPr>
      <w:proofErr w:type="gramStart"/>
      <w:r w:rsidRPr="00B44B2D">
        <w:rPr>
          <w:rFonts w:eastAsia="Times New Roman" w:cstheme="minorHAnsi"/>
          <w:lang w:val="fr-CH" w:eastAsia="en-CA"/>
        </w:rPr>
        <w:t>Q:</w:t>
      </w:r>
      <w:proofErr w:type="gramEnd"/>
      <w:r w:rsidRPr="00B44B2D">
        <w:rPr>
          <w:rFonts w:eastAsia="Times New Roman" w:cstheme="minorHAnsi"/>
          <w:lang w:val="fr-CH" w:eastAsia="en-CA"/>
        </w:rPr>
        <w:t xml:space="preserve"> Est-il acceptable de fournir les données ventilées par sexe et par âge sous forme de pourcentage (au lieu de donner le nombre exact de bénéficiaires) dans la proposition de projet ?</w:t>
      </w:r>
    </w:p>
    <w:p w14:paraId="0F3D73E3" w14:textId="67BDDDEE" w:rsidR="00020D7C" w:rsidRPr="00B44B2D" w:rsidRDefault="00020D7C" w:rsidP="00DA0414">
      <w:pPr>
        <w:spacing w:after="120" w:line="240" w:lineRule="auto"/>
        <w:rPr>
          <w:rFonts w:cstheme="minorHAnsi"/>
          <w:lang w:val="fr-CH"/>
        </w:rPr>
      </w:pPr>
      <w:r w:rsidRPr="00B44B2D">
        <w:rPr>
          <w:rFonts w:eastAsia="Times New Roman" w:cstheme="minorHAnsi"/>
          <w:lang w:val="fr-CH" w:eastAsia="en-CA"/>
        </w:rPr>
        <w:t xml:space="preserve">R : Les pourcentages sont souvent des cibles plus réalistes que les chiffres. Vous ne savez peut-être pas exactement combien de personnes vont participer mais vous pouvez vous engager que 50% (ou autre pourcentage) d’entre elles seront des femmes. </w:t>
      </w:r>
    </w:p>
    <w:p w14:paraId="770C0F3A" w14:textId="193CD6C8" w:rsidR="00A142A9" w:rsidRPr="00B44B2D" w:rsidRDefault="00020D7C" w:rsidP="00DA0414">
      <w:pPr>
        <w:shd w:val="clear" w:color="auto" w:fill="FFFFFF"/>
        <w:spacing w:after="120" w:line="240" w:lineRule="auto"/>
        <w:rPr>
          <w:rFonts w:cstheme="minorHAnsi"/>
          <w:lang w:val="fr-CH"/>
        </w:rPr>
      </w:pPr>
      <w:proofErr w:type="gramStart"/>
      <w:r w:rsidRPr="00B44B2D">
        <w:rPr>
          <w:rFonts w:cstheme="minorHAnsi"/>
          <w:lang w:val="fr-CH"/>
        </w:rPr>
        <w:t>Q:</w:t>
      </w:r>
      <w:proofErr w:type="gramEnd"/>
      <w:r w:rsidRPr="00B44B2D">
        <w:rPr>
          <w:rFonts w:cstheme="minorHAnsi"/>
          <w:lang w:val="fr-CH"/>
        </w:rPr>
        <w:t xml:space="preserve"> Nous avons changé certains  éléments dans notre conception de projet pour mieux s’occuper des différences de genre. Cependant lorsqu’on indique notre numéro de référence MGA, il semblerait qu’il faudrait remplir tout le formulaire à nouveau ! Est-ce vraiment nécessaire ? </w:t>
      </w:r>
    </w:p>
    <w:p w14:paraId="7441D566" w14:textId="7E4CB481" w:rsidR="00020D7C" w:rsidRPr="00B44B2D" w:rsidRDefault="00020D7C" w:rsidP="00DA0414">
      <w:pPr>
        <w:shd w:val="clear" w:color="auto" w:fill="FFFFFF"/>
        <w:spacing w:after="120" w:line="240" w:lineRule="auto"/>
        <w:rPr>
          <w:rFonts w:cstheme="minorHAnsi"/>
          <w:lang w:val="fr-CH"/>
        </w:rPr>
      </w:pPr>
      <w:r w:rsidRPr="00B44B2D">
        <w:rPr>
          <w:rFonts w:cstheme="minorHAnsi"/>
          <w:lang w:val="fr-CH"/>
        </w:rPr>
        <w:t xml:space="preserve">R : Lorsque vous revenez sur le formulaire MGA que vous avez préalablement rempli, l’outil va vous demander d’indiquer à nouveau des éléments qui ont pu changer en cours de route : </w:t>
      </w:r>
    </w:p>
    <w:p w14:paraId="6B1629BD" w14:textId="3561B51E" w:rsidR="00020D7C" w:rsidRPr="00B44B2D" w:rsidRDefault="00020D7C" w:rsidP="00020D7C">
      <w:pPr>
        <w:pStyle w:val="ListParagraph"/>
        <w:numPr>
          <w:ilvl w:val="0"/>
          <w:numId w:val="12"/>
        </w:numPr>
        <w:shd w:val="clear" w:color="auto" w:fill="FFFFFF"/>
        <w:spacing w:after="120" w:line="240" w:lineRule="auto"/>
        <w:rPr>
          <w:rFonts w:cstheme="minorHAnsi"/>
          <w:lang w:val="fr-CH"/>
        </w:rPr>
      </w:pPr>
      <w:r w:rsidRPr="00B44B2D">
        <w:rPr>
          <w:rFonts w:cstheme="minorHAnsi"/>
          <w:lang w:val="fr-CH"/>
        </w:rPr>
        <w:t xml:space="preserve">La phase du projet (Conception, implémentation ou fin de projet) et la personne complétant le formulaire. </w:t>
      </w:r>
    </w:p>
    <w:p w14:paraId="79ED81EE" w14:textId="0DB0B231" w:rsidR="00020D7C" w:rsidRPr="00B44B2D" w:rsidRDefault="00020D7C" w:rsidP="00020D7C">
      <w:pPr>
        <w:pStyle w:val="ListParagraph"/>
        <w:numPr>
          <w:ilvl w:val="0"/>
          <w:numId w:val="12"/>
        </w:numPr>
        <w:shd w:val="clear" w:color="auto" w:fill="FFFFFF"/>
        <w:spacing w:after="120" w:line="240" w:lineRule="auto"/>
        <w:rPr>
          <w:rFonts w:cstheme="minorHAnsi"/>
          <w:lang w:val="fr-CH"/>
        </w:rPr>
      </w:pPr>
      <w:r w:rsidRPr="00B44B2D">
        <w:rPr>
          <w:rFonts w:cstheme="minorHAnsi"/>
          <w:lang w:val="fr-CH"/>
        </w:rPr>
        <w:t xml:space="preserve">Details du projet – groupes d’âge et de genre </w:t>
      </w:r>
    </w:p>
    <w:p w14:paraId="7251974F" w14:textId="72A71B46" w:rsidR="00020D7C" w:rsidRPr="00B44B2D" w:rsidRDefault="00020D7C" w:rsidP="00020D7C">
      <w:pPr>
        <w:shd w:val="clear" w:color="auto" w:fill="FFFFFF"/>
        <w:spacing w:after="120" w:line="240" w:lineRule="auto"/>
        <w:rPr>
          <w:rFonts w:cstheme="minorHAnsi"/>
          <w:lang w:val="fr-CH"/>
        </w:rPr>
      </w:pPr>
      <w:r w:rsidRPr="00B44B2D">
        <w:rPr>
          <w:rFonts w:cstheme="minorHAnsi"/>
          <w:lang w:val="fr-CH"/>
        </w:rPr>
        <w:t xml:space="preserve">Vous n’aurez pas à compléter à nouveau les informations ci-dessous : </w:t>
      </w:r>
    </w:p>
    <w:p w14:paraId="0F254CA8" w14:textId="3FDBABE0" w:rsidR="00020D7C" w:rsidRPr="00B44B2D" w:rsidRDefault="00020D7C" w:rsidP="00020D7C">
      <w:pPr>
        <w:pStyle w:val="ListParagraph"/>
        <w:numPr>
          <w:ilvl w:val="0"/>
          <w:numId w:val="13"/>
        </w:numPr>
        <w:shd w:val="clear" w:color="auto" w:fill="FFFFFF"/>
        <w:spacing w:after="120" w:line="240" w:lineRule="auto"/>
        <w:rPr>
          <w:rFonts w:cstheme="minorHAnsi"/>
          <w:lang w:val="fr-CH"/>
        </w:rPr>
      </w:pPr>
      <w:r w:rsidRPr="00B44B2D">
        <w:rPr>
          <w:rFonts w:cstheme="minorHAnsi"/>
          <w:lang w:val="fr-CH"/>
        </w:rPr>
        <w:t xml:space="preserve">Details du projet – informations de base (agence, </w:t>
      </w:r>
      <w:r w:rsidR="00B44B2D" w:rsidRPr="00B44B2D">
        <w:rPr>
          <w:rFonts w:cstheme="minorHAnsi"/>
          <w:lang w:val="fr-CH"/>
        </w:rPr>
        <w:t>numéro</w:t>
      </w:r>
      <w:r w:rsidRPr="00B44B2D">
        <w:rPr>
          <w:rFonts w:cstheme="minorHAnsi"/>
          <w:lang w:val="fr-CH"/>
        </w:rPr>
        <w:t xml:space="preserve"> OPS, </w:t>
      </w:r>
      <w:r w:rsidR="00B44B2D" w:rsidRPr="00B44B2D">
        <w:rPr>
          <w:rFonts w:cstheme="minorHAnsi"/>
          <w:lang w:val="fr-CH"/>
        </w:rPr>
        <w:t>année</w:t>
      </w:r>
      <w:r w:rsidRPr="00B44B2D">
        <w:rPr>
          <w:rFonts w:cstheme="minorHAnsi"/>
          <w:lang w:val="fr-CH"/>
        </w:rPr>
        <w:t xml:space="preserve"> et duration, localisation) </w:t>
      </w:r>
    </w:p>
    <w:p w14:paraId="59C78981" w14:textId="18E0747D" w:rsidR="00020D7C" w:rsidRPr="00B44B2D" w:rsidRDefault="00020D7C" w:rsidP="00020D7C">
      <w:pPr>
        <w:pStyle w:val="ListParagraph"/>
        <w:numPr>
          <w:ilvl w:val="0"/>
          <w:numId w:val="13"/>
        </w:numPr>
        <w:shd w:val="clear" w:color="auto" w:fill="FFFFFF"/>
        <w:spacing w:after="120" w:line="240" w:lineRule="auto"/>
        <w:rPr>
          <w:rFonts w:cstheme="minorHAnsi"/>
          <w:lang w:val="fr-CH"/>
        </w:rPr>
      </w:pPr>
      <w:r w:rsidRPr="00B44B2D">
        <w:rPr>
          <w:rFonts w:cstheme="minorHAnsi"/>
          <w:lang w:val="fr-CH"/>
        </w:rPr>
        <w:t xml:space="preserve">Details du projet – secteurs </w:t>
      </w:r>
    </w:p>
    <w:p w14:paraId="75E1AB9C" w14:textId="601266AA" w:rsidR="00020D7C" w:rsidRPr="00B44B2D" w:rsidRDefault="00020D7C" w:rsidP="00020D7C">
      <w:pPr>
        <w:shd w:val="clear" w:color="auto" w:fill="FFFFFF"/>
        <w:spacing w:after="120" w:line="240" w:lineRule="auto"/>
        <w:rPr>
          <w:rFonts w:cstheme="minorHAnsi"/>
          <w:lang w:val="fr-CH"/>
        </w:rPr>
      </w:pPr>
      <w:r w:rsidRPr="00B44B2D">
        <w:rPr>
          <w:rFonts w:cstheme="minorHAnsi"/>
          <w:lang w:val="fr-CH"/>
        </w:rPr>
        <w:t xml:space="preserve">Q : Il y a-t-il des MEG plus important pour certains secteurs ? </w:t>
      </w:r>
    </w:p>
    <w:p w14:paraId="6FD17AF9" w14:textId="7665A63B" w:rsidR="00020D7C" w:rsidRDefault="00020D7C" w:rsidP="00DA0414">
      <w:pPr>
        <w:shd w:val="clear" w:color="auto" w:fill="FFFFFF"/>
        <w:spacing w:after="120" w:line="240" w:lineRule="auto"/>
        <w:rPr>
          <w:rFonts w:cstheme="minorHAnsi"/>
          <w:b/>
          <w:bCs/>
          <w:color w:val="FF0000"/>
          <w:lang w:val="fr-CH"/>
        </w:rPr>
      </w:pPr>
      <w:proofErr w:type="gramStart"/>
      <w:r w:rsidRPr="00B44B2D">
        <w:rPr>
          <w:rFonts w:cstheme="minorHAnsi"/>
          <w:lang w:val="fr-CH"/>
        </w:rPr>
        <w:t>R:</w:t>
      </w:r>
      <w:proofErr w:type="gramEnd"/>
      <w:r w:rsidRPr="00B44B2D">
        <w:rPr>
          <w:rFonts w:cstheme="minorHAnsi"/>
          <w:b/>
          <w:bCs/>
          <w:lang w:val="fr-CH"/>
        </w:rPr>
        <w:t xml:space="preserve"> </w:t>
      </w:r>
      <w:r w:rsidRPr="00B44B2D">
        <w:rPr>
          <w:rFonts w:cstheme="minorHAnsi"/>
          <w:lang w:val="fr-CH"/>
        </w:rPr>
        <w:t xml:space="preserve">Les 12 </w:t>
      </w:r>
      <w:proofErr w:type="spellStart"/>
      <w:r w:rsidRPr="00B44B2D">
        <w:rPr>
          <w:rFonts w:cstheme="minorHAnsi"/>
          <w:lang w:val="fr-CH"/>
        </w:rPr>
        <w:t>MEGs</w:t>
      </w:r>
      <w:proofErr w:type="spellEnd"/>
      <w:r w:rsidRPr="00B44B2D">
        <w:rPr>
          <w:rFonts w:cstheme="minorHAnsi"/>
          <w:lang w:val="fr-CH"/>
        </w:rPr>
        <w:t xml:space="preserve"> reflètent les conditions de base pour une bonne programmation. Certains d’entre eux peuvent être plus difficile à atteindre que d’autre, surtout pour certaines organisations ou secteurs. C’est pour cela que les équipes de projets sont encouragées à mettre en place le MGA ensemble, afin de discuter les changements et améliorations réalistiquement possibles qui peuvent être mis en place pour inclure davantage les différences de genre et d’âge.</w:t>
      </w:r>
      <w:r w:rsidRPr="00B44B2D">
        <w:rPr>
          <w:rFonts w:cstheme="minorHAnsi"/>
          <w:b/>
          <w:bCs/>
          <w:lang w:val="fr-CH"/>
        </w:rPr>
        <w:t xml:space="preserve"> </w:t>
      </w:r>
    </w:p>
    <w:p w14:paraId="0BECBB2B" w14:textId="0D07A87C" w:rsidR="00020D7C" w:rsidRDefault="00020D7C" w:rsidP="00DA0414">
      <w:pPr>
        <w:shd w:val="clear" w:color="auto" w:fill="FFFFFF"/>
        <w:spacing w:after="120" w:line="240" w:lineRule="auto"/>
        <w:rPr>
          <w:rFonts w:cstheme="minorHAnsi"/>
          <w:lang w:val="fr-CH"/>
        </w:rPr>
      </w:pPr>
      <w:r w:rsidRPr="00020D7C">
        <w:rPr>
          <w:rFonts w:cstheme="minorHAnsi"/>
          <w:lang w:val="fr-CH"/>
        </w:rPr>
        <w:t xml:space="preserve">Q : Combien de fois pouvons-nous remplir la phase d’implémentation et qui devrait le faire ? </w:t>
      </w:r>
    </w:p>
    <w:p w14:paraId="19552BB9" w14:textId="4093D636" w:rsidR="00020D7C" w:rsidRDefault="00020D7C" w:rsidP="00DA0414">
      <w:pPr>
        <w:shd w:val="clear" w:color="auto" w:fill="FFFFFF"/>
        <w:spacing w:after="120" w:line="240" w:lineRule="auto"/>
        <w:rPr>
          <w:rFonts w:cstheme="minorHAnsi"/>
          <w:lang w:val="fr-CH"/>
        </w:rPr>
      </w:pPr>
      <w:r>
        <w:rPr>
          <w:rFonts w:cstheme="minorHAnsi"/>
          <w:lang w:val="fr-CH"/>
        </w:rPr>
        <w:t xml:space="preserve">R : L’application du MGA pendant la phase d’implémentation est obligatoire seulement à la fin du projet. Cependant, il est recommandé de l’appliquer au moins une fois pendant la phase d’implémentation afin d’identifier les points à améliorer.  L’étape de suivi du MGA devrait être appliquée après que le projet ait été mis en place depuis au moins 3 mois. Les projets très courts (3 mois ou moins) peuvent choisir de remplir le formulaire MGA seulement à la fin du projet. </w:t>
      </w:r>
    </w:p>
    <w:p w14:paraId="028D9ADB" w14:textId="132C3703" w:rsidR="00020D7C" w:rsidRDefault="00020D7C" w:rsidP="00DA0414">
      <w:pPr>
        <w:shd w:val="clear" w:color="auto" w:fill="FFFFFF"/>
        <w:spacing w:after="120" w:line="240" w:lineRule="auto"/>
        <w:rPr>
          <w:rFonts w:cstheme="minorHAnsi"/>
          <w:lang w:val="fr-CH"/>
        </w:rPr>
      </w:pPr>
      <w:r>
        <w:rPr>
          <w:rFonts w:cstheme="minorHAnsi"/>
          <w:lang w:val="fr-CH"/>
        </w:rPr>
        <w:t xml:space="preserve">Les responsables de projets/partenaires sont les seules personnes qui doivent appliquer le MGA à leur propre projet. Pendant que OCHA, les bailleurs de fonds et autres risquent de vérifier que les codes MGA et MEG sont cohérents avec le projet, seuls les responsables de projet ont une connaissance approfondie de leur projet pour répondre aux questions sur le MGA. </w:t>
      </w:r>
    </w:p>
    <w:p w14:paraId="7B25BB81" w14:textId="42F23232" w:rsidR="00020D7C" w:rsidRDefault="00020D7C" w:rsidP="00DA0414">
      <w:pPr>
        <w:shd w:val="clear" w:color="auto" w:fill="FFFFFF"/>
        <w:spacing w:after="120" w:line="240" w:lineRule="auto"/>
        <w:rPr>
          <w:rFonts w:cstheme="minorHAnsi"/>
          <w:lang w:val="fr-CH"/>
        </w:rPr>
      </w:pPr>
      <w:r>
        <w:rPr>
          <w:rFonts w:cstheme="minorHAnsi"/>
          <w:lang w:val="fr-CH"/>
        </w:rPr>
        <w:t xml:space="preserve">Q : Si un projet est déjà en cours, peut-on commencer directement à utiliser le MGA à la phase de suivi ? </w:t>
      </w:r>
    </w:p>
    <w:p w14:paraId="26E4C8FB" w14:textId="09AD0429" w:rsidR="00020D7C" w:rsidRPr="00020D7C" w:rsidRDefault="00020D7C" w:rsidP="00DA0414">
      <w:pPr>
        <w:shd w:val="clear" w:color="auto" w:fill="FFFFFF"/>
        <w:spacing w:after="120" w:line="240" w:lineRule="auto"/>
        <w:rPr>
          <w:rFonts w:cstheme="minorHAnsi"/>
          <w:lang w:val="fr-CH"/>
        </w:rPr>
      </w:pPr>
      <w:r>
        <w:rPr>
          <w:rFonts w:cstheme="minorHAnsi"/>
          <w:lang w:val="fr-CH"/>
        </w:rPr>
        <w:t xml:space="preserve">R : </w:t>
      </w:r>
      <w:r w:rsidRPr="00020D7C">
        <w:rPr>
          <w:rFonts w:cstheme="minorHAnsi"/>
          <w:lang w:val="fr-CH"/>
        </w:rPr>
        <w:t xml:space="preserve">Oui. Si un projet est déjà en place, il n’est pas nécessaire </w:t>
      </w:r>
      <w:r>
        <w:rPr>
          <w:rFonts w:cstheme="minorHAnsi"/>
          <w:lang w:val="fr-CH"/>
        </w:rPr>
        <w:t xml:space="preserve">de remplir le MGA </w:t>
      </w:r>
      <w:r w:rsidR="00D1146B">
        <w:rPr>
          <w:rFonts w:cstheme="minorHAnsi"/>
          <w:lang w:val="fr-CH"/>
        </w:rPr>
        <w:t>à</w:t>
      </w:r>
      <w:r>
        <w:rPr>
          <w:rFonts w:cstheme="minorHAnsi"/>
          <w:lang w:val="fr-CH"/>
        </w:rPr>
        <w:t xml:space="preserve"> partir de la phase de conception. Idéalement le MGA (à la phase de suivi) devrait être utilisé 3 mois après le lancement du projet puis encore une fois à la fin de celui-ci. </w:t>
      </w:r>
    </w:p>
    <w:p w14:paraId="08D93A2C" w14:textId="0525C9EF" w:rsidR="00DA0414" w:rsidRDefault="00020D7C" w:rsidP="00020D7C">
      <w:pPr>
        <w:shd w:val="clear" w:color="auto" w:fill="FFFFFF"/>
        <w:spacing w:after="120" w:line="240" w:lineRule="auto"/>
        <w:rPr>
          <w:rFonts w:cstheme="minorHAnsi"/>
          <w:lang w:val="fr-CH"/>
        </w:rPr>
      </w:pPr>
      <w:r>
        <w:rPr>
          <w:rFonts w:cstheme="minorHAnsi"/>
          <w:lang w:val="fr-CH"/>
        </w:rPr>
        <w:lastRenderedPageBreak/>
        <w:t>Q :</w:t>
      </w:r>
      <w:r w:rsidR="00D1146B">
        <w:rPr>
          <w:rFonts w:cstheme="minorHAnsi"/>
          <w:lang w:val="fr-CH"/>
        </w:rPr>
        <w:t xml:space="preserve"> Les personnes ayant différentes compréhensions des questions, les réponses fournies dans le MGA ne changent-elles pas en fonction de la personne qui remplit le formulaire ? </w:t>
      </w:r>
    </w:p>
    <w:p w14:paraId="1C0567E3" w14:textId="2AF389B9" w:rsidR="00D1146B" w:rsidRDefault="00D1146B" w:rsidP="00020D7C">
      <w:pPr>
        <w:shd w:val="clear" w:color="auto" w:fill="FFFFFF"/>
        <w:spacing w:after="120" w:line="240" w:lineRule="auto"/>
        <w:rPr>
          <w:rFonts w:cstheme="minorHAnsi"/>
          <w:lang w:val="fr-CH"/>
        </w:rPr>
      </w:pPr>
      <w:r>
        <w:rPr>
          <w:rFonts w:cstheme="minorHAnsi"/>
          <w:lang w:val="fr-CH"/>
        </w:rPr>
        <w:t xml:space="preserve">R : Le MGA n’est pas un test ! La compréhension de l’outil en fonction de la personne qui l’utilise ne change donc rien à sa nature. L’objectif principal du MGA est d’encourager la réflexion et l’apprentissage, d’aider les humanitaires à décider comment améliorer leurs projets. Il peut être rempli par un seul chargé de suivi, mais les utilisateurs ont </w:t>
      </w:r>
      <w:r w:rsidR="00CC7AA7">
        <w:rPr>
          <w:rFonts w:cstheme="minorHAnsi"/>
          <w:lang w:val="fr-CH"/>
        </w:rPr>
        <w:t>signalé</w:t>
      </w:r>
      <w:r>
        <w:rPr>
          <w:rFonts w:cstheme="minorHAnsi"/>
          <w:lang w:val="fr-CH"/>
        </w:rPr>
        <w:t xml:space="preserve"> qu’il était plus utile de le remplir tous ensemble en </w:t>
      </w:r>
      <w:r w:rsidR="00CC7AA7">
        <w:rPr>
          <w:rFonts w:cstheme="minorHAnsi"/>
          <w:lang w:val="fr-CH"/>
        </w:rPr>
        <w:t>équipe</w:t>
      </w:r>
      <w:r>
        <w:rPr>
          <w:rFonts w:cstheme="minorHAnsi"/>
          <w:lang w:val="fr-CH"/>
        </w:rPr>
        <w:t xml:space="preserve">. </w:t>
      </w:r>
    </w:p>
    <w:p w14:paraId="5BF74D8E" w14:textId="5F91C9F3" w:rsidR="009C7729" w:rsidRDefault="009C7729" w:rsidP="00020D7C">
      <w:pPr>
        <w:shd w:val="clear" w:color="auto" w:fill="FFFFFF"/>
        <w:spacing w:after="120" w:line="240" w:lineRule="auto"/>
        <w:rPr>
          <w:rFonts w:cstheme="minorHAnsi"/>
          <w:lang w:val="fr-CH"/>
        </w:rPr>
      </w:pPr>
      <w:r>
        <w:rPr>
          <w:rFonts w:cstheme="minorHAnsi"/>
          <w:lang w:val="fr-CH"/>
        </w:rPr>
        <w:t xml:space="preserve">Personne ne va appliquer le MGA à votre projet (ce qui est une des différences principales avec l’ancien marqueur de genre). </w:t>
      </w:r>
    </w:p>
    <w:p w14:paraId="76FD6762" w14:textId="7361B323" w:rsidR="009C7729" w:rsidRPr="009C7729" w:rsidRDefault="009C7729" w:rsidP="00020D7C">
      <w:pPr>
        <w:shd w:val="clear" w:color="auto" w:fill="FFFFFF"/>
        <w:spacing w:after="120" w:line="240" w:lineRule="auto"/>
        <w:rPr>
          <w:rFonts w:eastAsia="Times New Roman" w:cstheme="minorHAnsi"/>
          <w:lang w:val="fr-CH" w:eastAsia="en-CA"/>
        </w:rPr>
      </w:pPr>
      <w:r>
        <w:rPr>
          <w:rFonts w:cstheme="minorHAnsi"/>
          <w:lang w:val="fr-CH"/>
        </w:rPr>
        <w:t xml:space="preserve">VOUS décidez si VOUS êtes satisfaits de la façon dont le genre et l’âge sont intégrés dans votre projet. Le MGA </w:t>
      </w:r>
      <w:r w:rsidR="00CA3590">
        <w:rPr>
          <w:rFonts w:cstheme="minorHAnsi"/>
          <w:lang w:val="fr-CH"/>
        </w:rPr>
        <w:t xml:space="preserve">guide simplement le processus d’apprentissage et de réflexion. </w:t>
      </w:r>
    </w:p>
    <w:p w14:paraId="3411F44E" w14:textId="3417F36E" w:rsidR="00331CA3" w:rsidRDefault="00331CA3" w:rsidP="00331CA3">
      <w:pPr>
        <w:autoSpaceDE w:val="0"/>
        <w:autoSpaceDN w:val="0"/>
        <w:adjustRightInd w:val="0"/>
        <w:spacing w:after="0" w:line="240" w:lineRule="auto"/>
        <w:rPr>
          <w:rFonts w:ascii="Calibri" w:hAnsi="Calibri" w:cs="Calibri"/>
          <w:color w:val="222222"/>
          <w:lang w:val="fr-CH"/>
        </w:rPr>
      </w:pPr>
      <w:proofErr w:type="gramStart"/>
      <w:r w:rsidRPr="00331CA3">
        <w:rPr>
          <w:rFonts w:ascii="Calibri" w:hAnsi="Calibri" w:cs="Calibri"/>
          <w:color w:val="222222"/>
          <w:lang w:val="fr-CH"/>
        </w:rPr>
        <w:t>Q:</w:t>
      </w:r>
      <w:proofErr w:type="gramEnd"/>
      <w:r w:rsidRPr="00331CA3">
        <w:rPr>
          <w:rFonts w:ascii="Calibri" w:hAnsi="Calibri" w:cs="Calibri"/>
          <w:color w:val="222222"/>
          <w:lang w:val="fr-CH"/>
        </w:rPr>
        <w:t xml:space="preserve"> Quelle assurance y a-t-il que les résultats de la suivi MGA sont utilisés pour améliorer les programmes d'égalité</w:t>
      </w:r>
      <w:r>
        <w:rPr>
          <w:rFonts w:ascii="Calibri" w:hAnsi="Calibri" w:cs="Calibri"/>
          <w:color w:val="222222"/>
          <w:lang w:val="fr-CH"/>
        </w:rPr>
        <w:t xml:space="preserve"> </w:t>
      </w:r>
      <w:r w:rsidRPr="00331CA3">
        <w:rPr>
          <w:rFonts w:ascii="Calibri" w:hAnsi="Calibri" w:cs="Calibri"/>
          <w:color w:val="222222"/>
          <w:lang w:val="fr-CH"/>
        </w:rPr>
        <w:t xml:space="preserve">des genres dans le projet proposé? Qui surveille la </w:t>
      </w:r>
      <w:r w:rsidRPr="00331CA3">
        <w:rPr>
          <w:rFonts w:ascii="Calibri" w:hAnsi="Calibri" w:cs="Calibri"/>
          <w:color w:val="222222"/>
          <w:lang w:val="fr-CH"/>
        </w:rPr>
        <w:t>conformité ?</w:t>
      </w:r>
    </w:p>
    <w:p w14:paraId="537AC52B" w14:textId="77777777" w:rsidR="00331CA3" w:rsidRPr="00331CA3" w:rsidRDefault="00331CA3" w:rsidP="00331CA3">
      <w:pPr>
        <w:autoSpaceDE w:val="0"/>
        <w:autoSpaceDN w:val="0"/>
        <w:adjustRightInd w:val="0"/>
        <w:spacing w:after="0" w:line="240" w:lineRule="auto"/>
        <w:rPr>
          <w:rFonts w:ascii="Calibri" w:hAnsi="Calibri" w:cs="Calibri"/>
          <w:color w:val="222222"/>
          <w:lang w:val="fr-CH"/>
        </w:rPr>
      </w:pPr>
    </w:p>
    <w:p w14:paraId="7DE65FA1" w14:textId="4F16EC3E" w:rsidR="004E2C0E" w:rsidRDefault="00331CA3" w:rsidP="00331CA3">
      <w:pPr>
        <w:autoSpaceDE w:val="0"/>
        <w:autoSpaceDN w:val="0"/>
        <w:adjustRightInd w:val="0"/>
        <w:spacing w:after="0" w:line="240" w:lineRule="auto"/>
        <w:rPr>
          <w:rFonts w:ascii="Calibri" w:hAnsi="Calibri" w:cs="Calibri"/>
          <w:color w:val="222222"/>
          <w:lang w:val="fr-CH"/>
        </w:rPr>
      </w:pPr>
      <w:proofErr w:type="gramStart"/>
      <w:r w:rsidRPr="00331CA3">
        <w:rPr>
          <w:rFonts w:ascii="Calibri" w:hAnsi="Calibri" w:cs="Calibri"/>
          <w:color w:val="222222"/>
          <w:lang w:val="fr-CH"/>
        </w:rPr>
        <w:t>R:</w:t>
      </w:r>
      <w:proofErr w:type="gramEnd"/>
      <w:r w:rsidRPr="00331CA3">
        <w:rPr>
          <w:rFonts w:ascii="Calibri" w:hAnsi="Calibri" w:cs="Calibri"/>
          <w:color w:val="222222"/>
          <w:lang w:val="fr-CH"/>
        </w:rPr>
        <w:t xml:space="preserve"> Contrairement à l'ancien marqueur de genre, le MGA n'est pas un outil de "conformité". Il ne cherche pas à</w:t>
      </w:r>
      <w:r>
        <w:rPr>
          <w:rFonts w:ascii="Calibri" w:hAnsi="Calibri" w:cs="Calibri"/>
          <w:color w:val="222222"/>
          <w:lang w:val="fr-CH"/>
        </w:rPr>
        <w:t xml:space="preserve"> </w:t>
      </w:r>
      <w:r w:rsidRPr="00331CA3">
        <w:rPr>
          <w:rFonts w:ascii="Calibri" w:hAnsi="Calibri" w:cs="Calibri"/>
          <w:color w:val="222222"/>
          <w:lang w:val="fr-CH"/>
        </w:rPr>
        <w:t>imposer une certaine norme de programmation en matière d'égalité des sexes. C'est un outil d'apprentissage</w:t>
      </w:r>
      <w:r>
        <w:rPr>
          <w:rFonts w:ascii="Calibri" w:hAnsi="Calibri" w:cs="Calibri"/>
          <w:color w:val="222222"/>
          <w:lang w:val="fr-CH"/>
        </w:rPr>
        <w:t xml:space="preserve"> </w:t>
      </w:r>
      <w:r w:rsidRPr="00331CA3">
        <w:rPr>
          <w:rFonts w:ascii="Calibri" w:hAnsi="Calibri" w:cs="Calibri"/>
          <w:color w:val="222222"/>
          <w:lang w:val="fr-CH"/>
        </w:rPr>
        <w:t>réflexif. Cela signifie que les résultats du MGA sont destinés à encourager la réflexion et la discussion par les</w:t>
      </w:r>
      <w:r>
        <w:rPr>
          <w:rFonts w:ascii="Calibri" w:hAnsi="Calibri" w:cs="Calibri"/>
          <w:color w:val="222222"/>
          <w:lang w:val="fr-CH"/>
        </w:rPr>
        <w:t xml:space="preserve"> </w:t>
      </w:r>
      <w:r w:rsidRPr="00331CA3">
        <w:rPr>
          <w:rFonts w:ascii="Calibri" w:hAnsi="Calibri" w:cs="Calibri"/>
          <w:color w:val="222222"/>
          <w:lang w:val="fr-CH"/>
        </w:rPr>
        <w:t>personnes qui conçoivent et contrôlent les projets et les programmes. Les clusters et les bailleurs de fonds</w:t>
      </w:r>
      <w:r>
        <w:rPr>
          <w:rFonts w:ascii="Calibri" w:hAnsi="Calibri" w:cs="Calibri"/>
          <w:color w:val="222222"/>
          <w:lang w:val="fr-CH"/>
        </w:rPr>
        <w:t xml:space="preserve"> </w:t>
      </w:r>
      <w:r w:rsidRPr="00331CA3">
        <w:rPr>
          <w:rFonts w:ascii="Calibri" w:hAnsi="Calibri" w:cs="Calibri"/>
          <w:color w:val="222222"/>
          <w:lang w:val="fr-CH"/>
        </w:rPr>
        <w:t>peuvent décider d'utiliser les codes MGA pour indiquer un seu</w:t>
      </w:r>
      <w:r w:rsidR="004E2C0E">
        <w:rPr>
          <w:rFonts w:ascii="Calibri" w:hAnsi="Calibri" w:cs="Calibri"/>
          <w:color w:val="222222"/>
          <w:lang w:val="fr-CH"/>
        </w:rPr>
        <w:t>il de financement acceptable, o</w:t>
      </w:r>
      <w:r w:rsidR="004E2C0E" w:rsidRPr="004E2C0E">
        <w:rPr>
          <w:rFonts w:ascii="Calibri" w:hAnsi="Calibri" w:cs="Calibri"/>
          <w:color w:val="222222"/>
          <w:lang w:val="fr-CH"/>
        </w:rPr>
        <w:t>ù</w:t>
      </w:r>
      <w:r w:rsidRPr="00331CA3">
        <w:rPr>
          <w:rFonts w:ascii="Calibri" w:hAnsi="Calibri" w:cs="Calibri"/>
          <w:color w:val="222222"/>
          <w:lang w:val="fr-CH"/>
        </w:rPr>
        <w:t xml:space="preserve"> ils peuvent avoir</w:t>
      </w:r>
      <w:r>
        <w:rPr>
          <w:rFonts w:ascii="Calibri" w:hAnsi="Calibri" w:cs="Calibri"/>
          <w:color w:val="222222"/>
          <w:lang w:val="fr-CH"/>
        </w:rPr>
        <w:t xml:space="preserve"> </w:t>
      </w:r>
      <w:r w:rsidRPr="00331CA3">
        <w:rPr>
          <w:rFonts w:ascii="Calibri" w:hAnsi="Calibri" w:cs="Calibri"/>
          <w:color w:val="222222"/>
          <w:lang w:val="fr-CH"/>
        </w:rPr>
        <w:t>des attentes en termes d'amélioration du codage entre les phases de conception et de suivi.</w:t>
      </w:r>
    </w:p>
    <w:p w14:paraId="49B24BAF" w14:textId="77777777" w:rsidR="004E2C0E" w:rsidRDefault="004E2C0E" w:rsidP="00331CA3">
      <w:pPr>
        <w:autoSpaceDE w:val="0"/>
        <w:autoSpaceDN w:val="0"/>
        <w:adjustRightInd w:val="0"/>
        <w:spacing w:after="0" w:line="240" w:lineRule="auto"/>
        <w:rPr>
          <w:rFonts w:ascii="Calibri" w:hAnsi="Calibri" w:cs="Calibri"/>
          <w:color w:val="222222"/>
          <w:lang w:val="fr-CH"/>
        </w:rPr>
      </w:pPr>
    </w:p>
    <w:p w14:paraId="630B56B9" w14:textId="414EA5D3" w:rsidR="00DA0414" w:rsidRDefault="00CA3590" w:rsidP="00331CA3">
      <w:pPr>
        <w:autoSpaceDE w:val="0"/>
        <w:autoSpaceDN w:val="0"/>
        <w:adjustRightInd w:val="0"/>
        <w:spacing w:after="0" w:line="240" w:lineRule="auto"/>
        <w:rPr>
          <w:rFonts w:eastAsia="Times New Roman" w:cstheme="minorHAnsi"/>
          <w:lang w:val="fr-CH" w:eastAsia="en-CA"/>
        </w:rPr>
      </w:pPr>
      <w:r>
        <w:rPr>
          <w:rFonts w:eastAsia="Times New Roman" w:cstheme="minorHAnsi"/>
          <w:lang w:val="fr-CH" w:eastAsia="en-CA"/>
        </w:rPr>
        <w:t>Q :</w:t>
      </w:r>
      <w:r w:rsidR="004E2C0E">
        <w:rPr>
          <w:rFonts w:eastAsia="Times New Roman" w:cstheme="minorHAnsi"/>
          <w:lang w:val="fr-CH" w:eastAsia="en-CA"/>
        </w:rPr>
        <w:t xml:space="preserve"> Q</w:t>
      </w:r>
      <w:r>
        <w:rPr>
          <w:rFonts w:eastAsia="Times New Roman" w:cstheme="minorHAnsi"/>
          <w:lang w:val="fr-CH" w:eastAsia="en-CA"/>
        </w:rPr>
        <w:t xml:space="preserve">ui a </w:t>
      </w:r>
      <w:r w:rsidR="004E2C0E">
        <w:rPr>
          <w:rFonts w:eastAsia="Times New Roman" w:cstheme="minorHAnsi"/>
          <w:lang w:val="fr-CH" w:eastAsia="en-CA"/>
        </w:rPr>
        <w:t>accès</w:t>
      </w:r>
      <w:r>
        <w:rPr>
          <w:rFonts w:eastAsia="Times New Roman" w:cstheme="minorHAnsi"/>
          <w:lang w:val="fr-CH" w:eastAsia="en-CA"/>
        </w:rPr>
        <w:t xml:space="preserve"> a la base de </w:t>
      </w:r>
      <w:r w:rsidR="00331CA3">
        <w:rPr>
          <w:rFonts w:eastAsia="Times New Roman" w:cstheme="minorHAnsi"/>
          <w:lang w:val="fr-CH" w:eastAsia="en-CA"/>
        </w:rPr>
        <w:t>données</w:t>
      </w:r>
      <w:r>
        <w:rPr>
          <w:rFonts w:eastAsia="Times New Roman" w:cstheme="minorHAnsi"/>
          <w:lang w:val="fr-CH" w:eastAsia="en-CA"/>
        </w:rPr>
        <w:t xml:space="preserve"> du MGA et aux rapports ? </w:t>
      </w:r>
    </w:p>
    <w:p w14:paraId="307863BA" w14:textId="77777777" w:rsidR="00331CA3" w:rsidRPr="00331CA3" w:rsidRDefault="00331CA3" w:rsidP="00331CA3">
      <w:pPr>
        <w:autoSpaceDE w:val="0"/>
        <w:autoSpaceDN w:val="0"/>
        <w:adjustRightInd w:val="0"/>
        <w:spacing w:after="0" w:line="240" w:lineRule="auto"/>
        <w:rPr>
          <w:rFonts w:ascii="Calibri" w:hAnsi="Calibri" w:cs="Calibri"/>
          <w:color w:val="222222"/>
          <w:lang w:val="fr-CH"/>
        </w:rPr>
      </w:pPr>
    </w:p>
    <w:p w14:paraId="5F46974C" w14:textId="699C7C51" w:rsidR="00CA3590" w:rsidRPr="004E2C0E" w:rsidRDefault="00CA3590" w:rsidP="00DA0414">
      <w:pPr>
        <w:shd w:val="clear" w:color="auto" w:fill="FFFFFF"/>
        <w:spacing w:after="120" w:line="240" w:lineRule="auto"/>
        <w:rPr>
          <w:rFonts w:eastAsia="Times New Roman" w:cstheme="minorHAnsi"/>
          <w:lang w:val="fr-CH" w:eastAsia="en-CA"/>
        </w:rPr>
      </w:pPr>
      <w:r>
        <w:rPr>
          <w:rFonts w:eastAsia="Times New Roman" w:cstheme="minorHAnsi"/>
          <w:lang w:val="fr-CH" w:eastAsia="en-CA"/>
        </w:rPr>
        <w:t xml:space="preserve">R : </w:t>
      </w:r>
      <w:r w:rsidR="004E2C0E" w:rsidRPr="004E2C0E">
        <w:rPr>
          <w:rFonts w:eastAsia="Times New Roman" w:cstheme="minorHAnsi"/>
          <w:lang w:val="fr-CH" w:eastAsia="en-CA"/>
        </w:rPr>
        <w:t>Pour le moment, les rapports (par exemple pour les clusters/secteurs, agences ou pays) peuvent être générés en soumettant une demande à iasc-gam@un.org. Nous sommes actuellement en train de développer un document automatique qui fournira des rapports.</w:t>
      </w:r>
    </w:p>
    <w:p w14:paraId="01382C62" w14:textId="4BE97B6A" w:rsidR="00DA0414" w:rsidRPr="00331CA3" w:rsidRDefault="00CA3590" w:rsidP="00DA0414">
      <w:pPr>
        <w:shd w:val="clear" w:color="auto" w:fill="FFFFFF"/>
        <w:spacing w:after="120" w:line="240" w:lineRule="auto"/>
        <w:rPr>
          <w:rFonts w:eastAsia="Times New Roman" w:cstheme="minorHAnsi"/>
          <w:lang w:val="fr-CH" w:eastAsia="en-CA"/>
        </w:rPr>
      </w:pPr>
      <w:proofErr w:type="gramStart"/>
      <w:r w:rsidRPr="00331CA3">
        <w:rPr>
          <w:rFonts w:eastAsia="Times New Roman" w:cstheme="minorHAnsi"/>
          <w:lang w:val="fr-CH" w:eastAsia="en-CA"/>
        </w:rPr>
        <w:t>Q:</w:t>
      </w:r>
      <w:proofErr w:type="gramEnd"/>
      <w:r w:rsidRPr="00331CA3">
        <w:rPr>
          <w:rFonts w:eastAsia="Times New Roman" w:cstheme="minorHAnsi"/>
          <w:lang w:val="fr-CH" w:eastAsia="en-CA"/>
        </w:rPr>
        <w:t xml:space="preserve"> Notre </w:t>
      </w:r>
      <w:r w:rsidR="004E2C0E" w:rsidRPr="00331CA3">
        <w:rPr>
          <w:rFonts w:eastAsia="Times New Roman" w:cstheme="minorHAnsi"/>
          <w:lang w:val="fr-CH" w:eastAsia="en-CA"/>
        </w:rPr>
        <w:t>organisation</w:t>
      </w:r>
      <w:r w:rsidRPr="00331CA3">
        <w:rPr>
          <w:rFonts w:eastAsia="Times New Roman" w:cstheme="minorHAnsi"/>
          <w:lang w:val="fr-CH" w:eastAsia="en-CA"/>
        </w:rPr>
        <w:t xml:space="preserve"> a </w:t>
      </w:r>
      <w:r w:rsidR="004E2C0E" w:rsidRPr="00331CA3">
        <w:rPr>
          <w:rFonts w:eastAsia="Times New Roman" w:cstheme="minorHAnsi"/>
          <w:lang w:val="fr-CH" w:eastAsia="en-CA"/>
        </w:rPr>
        <w:t>déjà</w:t>
      </w:r>
      <w:r w:rsidRPr="00331CA3">
        <w:rPr>
          <w:rFonts w:eastAsia="Times New Roman" w:cstheme="minorHAnsi"/>
          <w:lang w:val="fr-CH" w:eastAsia="en-CA"/>
        </w:rPr>
        <w:t xml:space="preserve"> son </w:t>
      </w:r>
      <w:r w:rsidR="004E2C0E" w:rsidRPr="00331CA3">
        <w:rPr>
          <w:rFonts w:eastAsia="Times New Roman" w:cstheme="minorHAnsi"/>
          <w:lang w:val="fr-CH" w:eastAsia="en-CA"/>
        </w:rPr>
        <w:t>propre</w:t>
      </w:r>
      <w:r w:rsidRPr="00331CA3">
        <w:rPr>
          <w:rFonts w:eastAsia="Times New Roman" w:cstheme="minorHAnsi"/>
          <w:lang w:val="fr-CH" w:eastAsia="en-CA"/>
        </w:rPr>
        <w:t xml:space="preserve"> marqueur de genre. Doit-on l’utiliser en plus du MGA de l’IASC ? </w:t>
      </w:r>
    </w:p>
    <w:p w14:paraId="7AD99140" w14:textId="5FA809C3" w:rsidR="00DA0414" w:rsidRPr="00331CA3" w:rsidRDefault="00CA3590" w:rsidP="00331CA3">
      <w:pPr>
        <w:shd w:val="clear" w:color="auto" w:fill="FFFFFF"/>
        <w:spacing w:after="120" w:line="240" w:lineRule="auto"/>
        <w:rPr>
          <w:rFonts w:eastAsia="Times New Roman" w:cstheme="minorHAnsi"/>
          <w:lang w:eastAsia="en-CA"/>
        </w:rPr>
      </w:pPr>
      <w:r w:rsidRPr="00331CA3">
        <w:rPr>
          <w:rFonts w:eastAsia="Times New Roman" w:cstheme="minorHAnsi"/>
          <w:lang w:val="fr-CH" w:eastAsia="en-CA"/>
        </w:rPr>
        <w:t xml:space="preserve">R : Le marqueur de genre de chaque agence est </w:t>
      </w:r>
      <w:r w:rsidR="004E2C0E" w:rsidRPr="00331CA3">
        <w:rPr>
          <w:rFonts w:eastAsia="Times New Roman" w:cstheme="minorHAnsi"/>
          <w:lang w:val="fr-CH" w:eastAsia="en-CA"/>
        </w:rPr>
        <w:t>utilisé</w:t>
      </w:r>
      <w:r w:rsidRPr="00331CA3">
        <w:rPr>
          <w:rFonts w:eastAsia="Times New Roman" w:cstheme="minorHAnsi"/>
          <w:lang w:val="fr-CH" w:eastAsia="en-CA"/>
        </w:rPr>
        <w:t xml:space="preserve"> pour les documents de projets internes. Les projets </w:t>
      </w:r>
      <w:proofErr w:type="gramStart"/>
      <w:r w:rsidR="001B2880">
        <w:rPr>
          <w:rFonts w:eastAsia="Times New Roman" w:cstheme="minorHAnsi"/>
          <w:lang w:val="fr-CH" w:eastAsia="en-CA"/>
        </w:rPr>
        <w:t>crées</w:t>
      </w:r>
      <w:proofErr w:type="gramEnd"/>
      <w:r w:rsidRPr="00331CA3">
        <w:rPr>
          <w:rFonts w:eastAsia="Times New Roman" w:cstheme="minorHAnsi"/>
          <w:lang w:val="fr-CH" w:eastAsia="en-CA"/>
        </w:rPr>
        <w:t xml:space="preserve"> pour les clusters/secteurs humanitaires ou postulant pour les fonds humanitaires inter-agences doivent utiliser le MGA. </w:t>
      </w:r>
      <w:r w:rsidR="00331CA3" w:rsidRPr="00331CA3">
        <w:rPr>
          <w:rFonts w:eastAsia="Times New Roman" w:cstheme="minorHAnsi"/>
          <w:lang w:val="fr-CH" w:eastAsia="en-CA"/>
        </w:rPr>
        <w:t xml:space="preserve">S’il y a un doute, </w:t>
      </w:r>
      <w:r w:rsidR="004E2C0E" w:rsidRPr="00331CA3">
        <w:rPr>
          <w:rFonts w:eastAsia="Times New Roman" w:cstheme="minorHAnsi"/>
          <w:lang w:val="fr-CH" w:eastAsia="en-CA"/>
        </w:rPr>
        <w:t>vérifier</w:t>
      </w:r>
      <w:r w:rsidR="00331CA3" w:rsidRPr="00331CA3">
        <w:rPr>
          <w:rFonts w:eastAsia="Times New Roman" w:cstheme="minorHAnsi"/>
          <w:lang w:val="fr-CH" w:eastAsia="en-CA"/>
        </w:rPr>
        <w:t xml:space="preserve"> avec votre propre organisation s’il faut utiliser le marqueur de genre interne en plus du MGA pour les demandes de fonds humanitaires. </w:t>
      </w:r>
    </w:p>
    <w:p w14:paraId="0578F13C" w14:textId="38442023" w:rsidR="00DA0414" w:rsidRPr="00331CA3" w:rsidRDefault="00331CA3" w:rsidP="00331CA3">
      <w:pPr>
        <w:shd w:val="clear" w:color="auto" w:fill="FFFFFF"/>
        <w:spacing w:after="120" w:line="240" w:lineRule="auto"/>
        <w:rPr>
          <w:rFonts w:eastAsia="Times New Roman" w:cstheme="minorHAnsi"/>
          <w:lang w:val="fr-CH" w:eastAsia="en-CA"/>
        </w:rPr>
      </w:pPr>
      <w:proofErr w:type="gramStart"/>
      <w:r w:rsidRPr="00331CA3">
        <w:rPr>
          <w:rFonts w:eastAsia="Times New Roman" w:cstheme="minorHAnsi"/>
          <w:lang w:val="fr-CH" w:eastAsia="en-CA"/>
        </w:rPr>
        <w:t>Q:</w:t>
      </w:r>
      <w:proofErr w:type="gramEnd"/>
      <w:r w:rsidRPr="00331CA3">
        <w:rPr>
          <w:rFonts w:eastAsia="Times New Roman" w:cstheme="minorHAnsi"/>
          <w:lang w:val="fr-CH" w:eastAsia="en-CA"/>
        </w:rPr>
        <w:t xml:space="preserve"> </w:t>
      </w:r>
      <w:r>
        <w:rPr>
          <w:rFonts w:eastAsia="Times New Roman" w:cstheme="minorHAnsi"/>
          <w:lang w:val="fr-CH" w:eastAsia="en-CA"/>
        </w:rPr>
        <w:t>Combien de temps en plus prend l’utilisation du MGA</w:t>
      </w:r>
      <w:r w:rsidRPr="00331CA3">
        <w:rPr>
          <w:rFonts w:eastAsia="Times New Roman" w:cstheme="minorHAnsi"/>
          <w:lang w:val="fr-CH" w:eastAsia="en-CA"/>
        </w:rPr>
        <w:t>?</w:t>
      </w:r>
    </w:p>
    <w:p w14:paraId="228EC661" w14:textId="5F652474" w:rsidR="00331CA3" w:rsidRPr="00331CA3" w:rsidRDefault="004E2C0E" w:rsidP="00331CA3">
      <w:pPr>
        <w:spacing w:after="120" w:line="240" w:lineRule="auto"/>
        <w:rPr>
          <w:rFonts w:eastAsia="Times New Roman" w:cstheme="minorHAnsi"/>
          <w:lang w:val="en-US" w:eastAsia="en-CA"/>
        </w:rPr>
      </w:pPr>
      <w:proofErr w:type="gramStart"/>
      <w:r w:rsidRPr="001B2880">
        <w:rPr>
          <w:rFonts w:eastAsia="Times New Roman" w:cstheme="minorHAnsi"/>
          <w:lang w:val="fr-CH" w:eastAsia="en-CA"/>
        </w:rPr>
        <w:t>R</w:t>
      </w:r>
      <w:r w:rsidR="00DA0414" w:rsidRPr="001B2880">
        <w:rPr>
          <w:rFonts w:eastAsia="Times New Roman" w:cstheme="minorHAnsi"/>
          <w:lang w:val="fr-CH" w:eastAsia="en-CA"/>
        </w:rPr>
        <w:t>:</w:t>
      </w:r>
      <w:proofErr w:type="gramEnd"/>
      <w:r w:rsidR="00DA0414" w:rsidRPr="001B2880">
        <w:rPr>
          <w:rFonts w:eastAsia="Times New Roman" w:cstheme="minorHAnsi"/>
          <w:lang w:val="fr-CH" w:eastAsia="en-CA"/>
        </w:rPr>
        <w:t xml:space="preserve"> </w:t>
      </w:r>
      <w:r w:rsidR="00331CA3" w:rsidRPr="001B2880">
        <w:rPr>
          <w:rFonts w:eastAsia="Times New Roman" w:cstheme="minorHAnsi"/>
          <w:lang w:val="fr-CH" w:eastAsia="en-CA"/>
        </w:rPr>
        <w:t xml:space="preserve"> </w:t>
      </w:r>
      <w:r w:rsidR="00331CA3" w:rsidRPr="00331CA3">
        <w:rPr>
          <w:rFonts w:eastAsia="Times New Roman" w:cstheme="minorHAnsi"/>
          <w:lang w:val="fr-CH" w:eastAsia="en-CA"/>
        </w:rPr>
        <w:t>Les programmes humanitaires sont censés faire preuve de pertinence, de réactivité et de responsabilité, en particulier en ce qui concerne le sexe et l'âge; cela a été souligné lors du Sommet humanitaire mondial et lors de la grande négociation. Le GAM est l'outil le plus simple pour le faire précisément. Obtenir de bons programmes peut prendre du temps et des efforts, mais ce n'est pas optionnel.</w:t>
      </w:r>
    </w:p>
    <w:p w14:paraId="67C36C9E" w14:textId="5D60B6A7" w:rsidR="00DA0414" w:rsidRDefault="00331CA3" w:rsidP="00331CA3">
      <w:pPr>
        <w:spacing w:after="120" w:line="240" w:lineRule="auto"/>
        <w:rPr>
          <w:rFonts w:eastAsia="Times New Roman" w:cstheme="minorHAnsi"/>
          <w:lang w:val="fr-CH" w:eastAsia="en-CA"/>
        </w:rPr>
      </w:pPr>
      <w:r>
        <w:rPr>
          <w:rFonts w:eastAsia="Times New Roman" w:cstheme="minorHAnsi"/>
          <w:lang w:val="fr-CH" w:eastAsia="en-CA"/>
        </w:rPr>
        <w:t>Les utilisateurs du MGA</w:t>
      </w:r>
      <w:r w:rsidRPr="00331CA3">
        <w:rPr>
          <w:rFonts w:eastAsia="Times New Roman" w:cstheme="minorHAnsi"/>
          <w:lang w:val="fr-CH" w:eastAsia="en-CA"/>
        </w:rPr>
        <w:t xml:space="preserve"> signalent qu’il faut environ 90 minutes à une équipe de projet composée de 4 à 5 membres pour discuter de la performance de chacune des 12 mesures d’égalité entre les sexes et décider des modifications à apporter au programme.</w:t>
      </w:r>
    </w:p>
    <w:p w14:paraId="0E84E815" w14:textId="77777777" w:rsidR="00331CA3" w:rsidRPr="00331CA3" w:rsidRDefault="00331CA3" w:rsidP="00331CA3">
      <w:pPr>
        <w:spacing w:after="120" w:line="240" w:lineRule="auto"/>
        <w:rPr>
          <w:rFonts w:eastAsia="Times New Roman" w:cstheme="minorHAnsi"/>
          <w:lang w:val="fr-CH" w:eastAsia="en-CA"/>
        </w:rPr>
      </w:pPr>
      <w:proofErr w:type="gramStart"/>
      <w:r w:rsidRPr="00331CA3">
        <w:rPr>
          <w:rFonts w:eastAsia="Times New Roman" w:cstheme="minorHAnsi"/>
          <w:lang w:val="fr-CH" w:eastAsia="en-CA"/>
        </w:rPr>
        <w:t>Q:</w:t>
      </w:r>
      <w:proofErr w:type="gramEnd"/>
      <w:r w:rsidRPr="00331CA3">
        <w:rPr>
          <w:rFonts w:eastAsia="Times New Roman" w:cstheme="minorHAnsi"/>
          <w:lang w:val="fr-CH" w:eastAsia="en-CA"/>
        </w:rPr>
        <w:t xml:space="preserve"> L'intégration du genre n'entraînera-t-elle pas des coûts et du temps supplémentaires?</w:t>
      </w:r>
    </w:p>
    <w:p w14:paraId="624C0985" w14:textId="01AE4E50" w:rsidR="00331CA3" w:rsidRDefault="00331CA3" w:rsidP="00331CA3">
      <w:pPr>
        <w:spacing w:after="120" w:line="240" w:lineRule="auto"/>
        <w:rPr>
          <w:rFonts w:eastAsia="Times New Roman" w:cstheme="minorHAnsi"/>
          <w:lang w:val="fr-CH" w:eastAsia="en-CA"/>
        </w:rPr>
      </w:pPr>
      <w:r w:rsidRPr="00331CA3">
        <w:rPr>
          <w:rFonts w:eastAsia="Times New Roman" w:cstheme="minorHAnsi"/>
          <w:lang w:val="fr-CH" w:eastAsia="en-CA"/>
        </w:rPr>
        <w:t xml:space="preserve">R : L'intégration du genre est une exigence fondamentale pour toutes les interventions </w:t>
      </w:r>
      <w:r w:rsidR="004E2C0E" w:rsidRPr="00331CA3">
        <w:rPr>
          <w:rFonts w:eastAsia="Times New Roman" w:cstheme="minorHAnsi"/>
          <w:lang w:val="fr-CH" w:eastAsia="en-CA"/>
        </w:rPr>
        <w:t>humanitaires :</w:t>
      </w:r>
      <w:r w:rsidRPr="00331CA3">
        <w:rPr>
          <w:rFonts w:eastAsia="Times New Roman" w:cstheme="minorHAnsi"/>
          <w:lang w:val="fr-CH" w:eastAsia="en-CA"/>
        </w:rPr>
        <w:t xml:space="preserve"> les agences</w:t>
      </w:r>
      <w:r>
        <w:rPr>
          <w:rFonts w:eastAsia="Times New Roman" w:cstheme="minorHAnsi"/>
          <w:lang w:val="fr-CH" w:eastAsia="en-CA"/>
        </w:rPr>
        <w:t xml:space="preserve"> </w:t>
      </w:r>
      <w:r w:rsidRPr="00331CA3">
        <w:rPr>
          <w:rFonts w:eastAsia="Times New Roman" w:cstheme="minorHAnsi"/>
          <w:lang w:val="fr-CH" w:eastAsia="en-CA"/>
        </w:rPr>
        <w:t>des Nations Unies et les ONGI n'accepteront pas de programmation qui n'intègre pas l'attention à l'égalité des</w:t>
      </w:r>
      <w:r>
        <w:rPr>
          <w:rFonts w:eastAsia="Times New Roman" w:cstheme="minorHAnsi"/>
          <w:lang w:val="fr-CH" w:eastAsia="en-CA"/>
        </w:rPr>
        <w:t xml:space="preserve"> </w:t>
      </w:r>
      <w:r w:rsidRPr="00331CA3">
        <w:rPr>
          <w:rFonts w:eastAsia="Times New Roman" w:cstheme="minorHAnsi"/>
          <w:lang w:val="fr-CH" w:eastAsia="en-CA"/>
        </w:rPr>
        <w:t>genres.</w:t>
      </w:r>
    </w:p>
    <w:p w14:paraId="5D57EC0F" w14:textId="58EDFB16" w:rsidR="00331CA3" w:rsidRDefault="00331CA3" w:rsidP="00331CA3">
      <w:pPr>
        <w:autoSpaceDE w:val="0"/>
        <w:autoSpaceDN w:val="0"/>
        <w:adjustRightInd w:val="0"/>
        <w:spacing w:after="0" w:line="240" w:lineRule="auto"/>
        <w:rPr>
          <w:rFonts w:ascii="Calibri" w:hAnsi="Calibri" w:cs="Calibri"/>
          <w:color w:val="222222"/>
          <w:lang w:val="fr-CH"/>
        </w:rPr>
      </w:pPr>
      <w:proofErr w:type="gramStart"/>
      <w:r w:rsidRPr="00331CA3">
        <w:rPr>
          <w:rFonts w:ascii="Calibri" w:hAnsi="Calibri" w:cs="Calibri"/>
          <w:color w:val="222222"/>
          <w:lang w:val="fr-CH"/>
        </w:rPr>
        <w:t>Q:</w:t>
      </w:r>
      <w:proofErr w:type="gramEnd"/>
      <w:r w:rsidRPr="00331CA3">
        <w:rPr>
          <w:rFonts w:ascii="Calibri" w:hAnsi="Calibri" w:cs="Calibri"/>
          <w:color w:val="222222"/>
          <w:lang w:val="fr-CH"/>
        </w:rPr>
        <w:t xml:space="preserve"> La correction d'effets non intentionnels ne va-t-elle pas augmenter le coût de nos projets?</w:t>
      </w:r>
    </w:p>
    <w:p w14:paraId="5F7161F4" w14:textId="77777777" w:rsidR="00331CA3" w:rsidRPr="00331CA3" w:rsidRDefault="00331CA3" w:rsidP="00331CA3">
      <w:pPr>
        <w:autoSpaceDE w:val="0"/>
        <w:autoSpaceDN w:val="0"/>
        <w:adjustRightInd w:val="0"/>
        <w:spacing w:after="0" w:line="240" w:lineRule="auto"/>
        <w:rPr>
          <w:rFonts w:ascii="Calibri" w:hAnsi="Calibri" w:cs="Calibri"/>
          <w:color w:val="222222"/>
          <w:lang w:val="fr-CH"/>
        </w:rPr>
      </w:pPr>
    </w:p>
    <w:p w14:paraId="2CB83D50" w14:textId="4DF20671" w:rsidR="00AA6262" w:rsidRPr="00331CA3" w:rsidRDefault="00331CA3" w:rsidP="00331CA3">
      <w:pPr>
        <w:autoSpaceDE w:val="0"/>
        <w:autoSpaceDN w:val="0"/>
        <w:adjustRightInd w:val="0"/>
        <w:spacing w:after="0" w:line="240" w:lineRule="auto"/>
        <w:rPr>
          <w:rFonts w:ascii="Calibri" w:hAnsi="Calibri" w:cs="Calibri"/>
          <w:color w:val="222222"/>
          <w:lang w:val="fr-CH"/>
        </w:rPr>
      </w:pPr>
      <w:proofErr w:type="gramStart"/>
      <w:r w:rsidRPr="00331CA3">
        <w:rPr>
          <w:rFonts w:ascii="Calibri" w:hAnsi="Calibri" w:cs="Calibri"/>
          <w:color w:val="222222"/>
          <w:lang w:val="fr-CH"/>
        </w:rPr>
        <w:t>R:</w:t>
      </w:r>
      <w:proofErr w:type="gramEnd"/>
      <w:r w:rsidRPr="00331CA3">
        <w:rPr>
          <w:rFonts w:ascii="Calibri" w:hAnsi="Calibri" w:cs="Calibri"/>
          <w:color w:val="222222"/>
          <w:lang w:val="fr-CH"/>
        </w:rPr>
        <w:t xml:space="preserve"> Il est possible que la correction d'effets imprévus puisse accroître les coûts, mais le fait de ne pas le faire ne</w:t>
      </w:r>
      <w:r>
        <w:rPr>
          <w:rFonts w:ascii="Calibri" w:hAnsi="Calibri" w:cs="Calibri"/>
          <w:color w:val="222222"/>
          <w:lang w:val="fr-CH"/>
        </w:rPr>
        <w:t xml:space="preserve"> </w:t>
      </w:r>
      <w:r w:rsidRPr="00331CA3">
        <w:rPr>
          <w:rFonts w:ascii="Calibri" w:hAnsi="Calibri" w:cs="Calibri"/>
          <w:color w:val="222222"/>
          <w:lang w:val="fr-CH"/>
        </w:rPr>
        <w:t>serait pas seulement une mauvaise programmation, mais pourrait également nuire aux bénéficiaires.</w:t>
      </w:r>
    </w:p>
    <w:p w14:paraId="4FAD45AA" w14:textId="77777777" w:rsidR="005F0A4C" w:rsidRPr="004F04B1" w:rsidRDefault="005F0A4C" w:rsidP="00DA0414">
      <w:pPr>
        <w:shd w:val="clear" w:color="auto" w:fill="FFFFFF"/>
        <w:spacing w:after="120" w:line="240" w:lineRule="auto"/>
        <w:rPr>
          <w:rFonts w:eastAsia="Times New Roman" w:cstheme="minorHAnsi"/>
          <w:lang w:eastAsia="en-CA"/>
        </w:rPr>
      </w:pPr>
    </w:p>
    <w:p w14:paraId="5EAED720" w14:textId="4577E072" w:rsidR="002225BC" w:rsidRPr="004F04B1" w:rsidRDefault="002225BC" w:rsidP="00DA0414">
      <w:pPr>
        <w:spacing w:after="12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B9A03D" w:fill="F2ECD4"/>
        <w:tblLook w:val="04A0" w:firstRow="1" w:lastRow="0" w:firstColumn="1" w:lastColumn="0" w:noHBand="0" w:noVBand="1"/>
      </w:tblPr>
      <w:tblGrid>
        <w:gridCol w:w="10188"/>
      </w:tblGrid>
      <w:tr w:rsidR="004F04B1" w:rsidRPr="00331CA3" w14:paraId="67C7A9D2" w14:textId="77777777" w:rsidTr="007D67E1">
        <w:tc>
          <w:tcPr>
            <w:tcW w:w="10188" w:type="dxa"/>
            <w:shd w:val="clear" w:color="B9A03D" w:fill="F2ECD4"/>
            <w:tcMar>
              <w:top w:w="170" w:type="dxa"/>
              <w:left w:w="170" w:type="dxa"/>
              <w:bottom w:w="170" w:type="dxa"/>
              <w:right w:w="170" w:type="dxa"/>
            </w:tcMar>
          </w:tcPr>
          <w:p w14:paraId="62124A47" w14:textId="77777777" w:rsidR="00331CA3" w:rsidRPr="00331CA3" w:rsidRDefault="00331CA3" w:rsidP="00331CA3">
            <w:pPr>
              <w:spacing w:after="120"/>
              <w:rPr>
                <w:rFonts w:cstheme="minorHAnsi"/>
                <w:lang w:val="fr-CH"/>
              </w:rPr>
            </w:pPr>
            <w:r w:rsidRPr="00331CA3">
              <w:rPr>
                <w:rFonts w:cstheme="minorHAnsi"/>
                <w:lang w:val="fr-CH"/>
              </w:rPr>
              <w:t xml:space="preserve">Vous pouvez également envoyer vos questions sur GAM à IASC-GAM@un.org, et un conseiller de </w:t>
            </w:r>
            <w:proofErr w:type="spellStart"/>
            <w:r w:rsidRPr="00331CA3">
              <w:rPr>
                <w:rFonts w:cstheme="minorHAnsi"/>
                <w:lang w:val="fr-CH"/>
              </w:rPr>
              <w:t>GenCap</w:t>
            </w:r>
            <w:proofErr w:type="spellEnd"/>
            <w:r w:rsidRPr="00331CA3">
              <w:rPr>
                <w:rFonts w:cstheme="minorHAnsi"/>
                <w:lang w:val="fr-CH"/>
              </w:rPr>
              <w:t xml:space="preserve"> se</w:t>
            </w:r>
          </w:p>
          <w:p w14:paraId="1BDF7CE9" w14:textId="28BEF63F" w:rsidR="002225BC" w:rsidRPr="00331CA3" w:rsidRDefault="00331CA3" w:rsidP="00331CA3">
            <w:pPr>
              <w:spacing w:after="120"/>
              <w:rPr>
                <w:rFonts w:eastAsia="Times New Roman" w:cstheme="minorHAnsi"/>
                <w:lang w:val="fr-CH"/>
              </w:rPr>
            </w:pPr>
            <w:proofErr w:type="gramStart"/>
            <w:r w:rsidRPr="00331CA3">
              <w:rPr>
                <w:rFonts w:cstheme="minorHAnsi"/>
                <w:lang w:val="fr-CH"/>
              </w:rPr>
              <w:t>fera</w:t>
            </w:r>
            <w:proofErr w:type="gramEnd"/>
            <w:r w:rsidRPr="00331CA3">
              <w:rPr>
                <w:rFonts w:cstheme="minorHAnsi"/>
                <w:lang w:val="fr-CH"/>
              </w:rPr>
              <w:t xml:space="preserve"> un plaisir de vous app</w:t>
            </w:r>
            <w:r w:rsidR="008E1961">
              <w:rPr>
                <w:rFonts w:cstheme="minorHAnsi"/>
                <w:lang w:val="fr-CH"/>
              </w:rPr>
              <w:t>eler et d'en discuter davantage</w:t>
            </w:r>
            <w:r w:rsidRPr="00331CA3">
              <w:rPr>
                <w:rFonts w:cstheme="minorHAnsi"/>
                <w:lang w:val="fr-CH"/>
              </w:rPr>
              <w:t>.</w:t>
            </w:r>
          </w:p>
        </w:tc>
      </w:tr>
    </w:tbl>
    <w:p w14:paraId="2BFB4486" w14:textId="711BF1B3" w:rsidR="005204D5" w:rsidRPr="00331CA3" w:rsidRDefault="005204D5" w:rsidP="00DA0414">
      <w:pPr>
        <w:spacing w:after="120" w:line="240" w:lineRule="auto"/>
        <w:rPr>
          <w:rFonts w:cstheme="minorHAnsi"/>
          <w:lang w:val="fr-CH"/>
        </w:rPr>
      </w:pPr>
      <w:bookmarkStart w:id="0" w:name="_GoBack"/>
      <w:bookmarkEnd w:id="0"/>
    </w:p>
    <w:sectPr w:rsidR="005204D5" w:rsidRPr="00331CA3" w:rsidSect="002225BC">
      <w:headerReference w:type="default" r:id="rId10"/>
      <w:footerReference w:type="even" r:id="rId11"/>
      <w:footerReference w:type="default" r:id="rId12"/>
      <w:pgSz w:w="11900"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52148" w14:textId="77777777" w:rsidR="00E02BB7" w:rsidRDefault="00E02BB7" w:rsidP="005B04F0">
      <w:pPr>
        <w:spacing w:after="0" w:line="240" w:lineRule="auto"/>
      </w:pPr>
      <w:r>
        <w:separator/>
      </w:r>
    </w:p>
  </w:endnote>
  <w:endnote w:type="continuationSeparator" w:id="0">
    <w:p w14:paraId="45FDEF3C" w14:textId="77777777" w:rsidR="00E02BB7" w:rsidRDefault="00E02BB7" w:rsidP="005B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2674437"/>
      <w:docPartObj>
        <w:docPartGallery w:val="Page Numbers (Bottom of Page)"/>
        <w:docPartUnique/>
      </w:docPartObj>
    </w:sdtPr>
    <w:sdtContent>
      <w:p w14:paraId="52B1E24A" w14:textId="6146DE22" w:rsidR="00741D36" w:rsidRDefault="00741D36" w:rsidP="00F138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7CBE64" w14:textId="77777777" w:rsidR="00741D36" w:rsidRDefault="00741D36" w:rsidP="00741D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BC95" w14:textId="05545636" w:rsidR="00741D36" w:rsidRDefault="00741D36" w:rsidP="00741D36">
    <w:pPr>
      <w:pStyle w:val="Footer"/>
      <w:ind w:right="360"/>
    </w:pPr>
    <w:r>
      <w:rPr>
        <w:noProof/>
      </w:rPr>
      <mc:AlternateContent>
        <mc:Choice Requires="wps">
          <w:drawing>
            <wp:anchor distT="0" distB="0" distL="114300" distR="114300" simplePos="0" relativeHeight="251659264" behindDoc="0" locked="0" layoutInCell="1" allowOverlap="1" wp14:anchorId="0F7C0DAB" wp14:editId="508BF184">
              <wp:simplePos x="0" y="0"/>
              <wp:positionH relativeFrom="column">
                <wp:posOffset>-8234</wp:posOffset>
              </wp:positionH>
              <wp:positionV relativeFrom="paragraph">
                <wp:posOffset>87880</wp:posOffset>
              </wp:positionV>
              <wp:extent cx="6415790" cy="7495"/>
              <wp:effectExtent l="0" t="0" r="23495" b="18415"/>
              <wp:wrapNone/>
              <wp:docPr id="2" name="Straight Connector 2"/>
              <wp:cNvGraphicFramePr/>
              <a:graphic xmlns:a="http://schemas.openxmlformats.org/drawingml/2006/main">
                <a:graphicData uri="http://schemas.microsoft.com/office/word/2010/wordprocessingShape">
                  <wps:wsp>
                    <wps:cNvCnPr/>
                    <wps:spPr>
                      <a:xfrm>
                        <a:off x="0" y="0"/>
                        <a:ext cx="6415790" cy="7495"/>
                      </a:xfrm>
                      <a:prstGeom prst="line">
                        <a:avLst/>
                      </a:prstGeom>
                      <a:ln>
                        <a:solidFill>
                          <a:srgbClr val="B9A0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89A18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6.9pt" to="504.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zb2QEAAAcEAAAOAAAAZHJzL2Uyb0RvYy54bWysU9uO0zAQfUfiHyy/0yRlLzRquoJWywuC&#10;anf5ANexE0u+aWya9u8ZO2l2BUhoES9Oxp5zZs4Ze313MpocBQTlbEOrRUmJsNy1ynYN/f50/+4D&#10;JSEy2zLtrGjoWQR6t3n7Zj34Wixd73QrgCCJDfXgG9rH6OuiCLwXhoWF88LioXRgWMQQuqIFNiC7&#10;0cWyLG+KwUHrwXERAu7uxkO6yfxSCh6/SRlEJLqh2FvMK+T1kNZis2Z1B8z3ik9tsH/owjBlsehM&#10;tWORkR+gfqMyioMLTsYFd6ZwUiousgZUU5W/qHnsmRdZC5oT/GxT+H+0/OtxD0S1DV1SYpnBET1G&#10;YKrrI9k6a9FAB2SZfBp8qDF9a/cwRcHvIYk+STDpi3LIKXt7nr0Vp0g4bt5cVde3KxwBx7Pbq9V1&#10;oiyesR5C/CycIemnoVrZpJzV7PglxDH1kpK2tU1rcFq190rrHEB32GogR4az/rT6WL7fTTVepGHF&#10;BC2SmLH9/BfPWoy0D0KiHdhwlcvniyhmWsa5sLGaeLXF7AST2MIMLP8OnPITVORL+hrwjMiVnY0z&#10;2Cjr4E/V4+nSshzzLw6MupMFB9ee82CzNXjb8nSml5Gu88s4w5/f7+YnAAAA//8DAFBLAwQUAAYA&#10;CAAAACEAArvtht4AAAAJAQAADwAAAGRycy9kb3ducmV2LnhtbEyPzWrDMBCE74W+g9hCLyWR7NCQ&#10;OpZDKPRWCnF86U2xNpapJRlL8c/bd3Nqb7s7w+w3+WG2HRtxCK13EpK1AIau9rp1jYTq/LHaAQtR&#10;Oa0671DCggEOxeNDrjLtJ3fCsYwNoxAXMiXBxNhnnIfaoFVh7Xt0pF39YFWkdWi4HtRE4bbjqRBb&#10;blXr6INRPb4brH/Km5WQlktl0qqdjN59n4/682tcTi9SPj/Nxz2wiHP8M8Mdn9ChIKaLvzkdWCdh&#10;lWzISfcNNbjrQrwlwC40vQrgRc7/Nyh+AQAA//8DAFBLAQItABQABgAIAAAAIQC2gziS/gAAAOEB&#10;AAATAAAAAAAAAAAAAAAAAAAAAABbQ29udGVudF9UeXBlc10ueG1sUEsBAi0AFAAGAAgAAAAhADj9&#10;If/WAAAAlAEAAAsAAAAAAAAAAAAAAAAALwEAAF9yZWxzLy5yZWxzUEsBAi0AFAAGAAgAAAAhAFxG&#10;TNvZAQAABwQAAA4AAAAAAAAAAAAAAAAALgIAAGRycy9lMm9Eb2MueG1sUEsBAi0AFAAGAAgAAAAh&#10;AAK77YbeAAAACQEAAA8AAAAAAAAAAAAAAAAAMwQAAGRycy9kb3ducmV2LnhtbFBLBQYAAAAABAAE&#10;APMAAAA+BQAAAAA=&#10;" strokecolor="#b9a03d" strokeweight=".5pt">
              <v:stroke joinstyle="miter"/>
            </v:line>
          </w:pict>
        </mc:Fallback>
      </mc:AlternateContent>
    </w:r>
  </w:p>
  <w:sdt>
    <w:sdtPr>
      <w:rPr>
        <w:rStyle w:val="PageNumber"/>
        <w:rFonts w:ascii="Arial" w:hAnsi="Arial" w:cs="Arial"/>
        <w:color w:val="4D4D4C"/>
        <w:sz w:val="18"/>
        <w:szCs w:val="18"/>
      </w:rPr>
      <w:id w:val="-905832751"/>
      <w:docPartObj>
        <w:docPartGallery w:val="Page Numbers (Bottom of Page)"/>
        <w:docPartUnique/>
      </w:docPartObj>
    </w:sdtPr>
    <w:sdtContent>
      <w:p w14:paraId="59C47364" w14:textId="70D764FD" w:rsidR="00741D36" w:rsidRPr="00741D36" w:rsidRDefault="00741D36" w:rsidP="00741D36">
        <w:pPr>
          <w:pStyle w:val="Footer"/>
          <w:framePr w:wrap="none" w:vAnchor="text" w:hAnchor="page" w:x="10848" w:y="1"/>
          <w:rPr>
            <w:rStyle w:val="PageNumber"/>
            <w:rFonts w:ascii="Arial" w:hAnsi="Arial" w:cs="Arial"/>
            <w:color w:val="4D4D4C"/>
            <w:sz w:val="18"/>
            <w:szCs w:val="18"/>
          </w:rPr>
        </w:pPr>
        <w:r w:rsidRPr="00741D36">
          <w:rPr>
            <w:rStyle w:val="PageNumber"/>
            <w:rFonts w:ascii="Arial" w:hAnsi="Arial" w:cs="Arial"/>
            <w:color w:val="4D4D4C"/>
            <w:sz w:val="18"/>
            <w:szCs w:val="18"/>
          </w:rPr>
          <w:fldChar w:fldCharType="begin"/>
        </w:r>
        <w:r w:rsidRPr="00741D36">
          <w:rPr>
            <w:rStyle w:val="PageNumber"/>
            <w:rFonts w:ascii="Arial" w:hAnsi="Arial" w:cs="Arial"/>
            <w:color w:val="4D4D4C"/>
            <w:sz w:val="18"/>
            <w:szCs w:val="18"/>
          </w:rPr>
          <w:instrText xml:space="preserve"> PAGE </w:instrText>
        </w:r>
        <w:r w:rsidRPr="00741D36">
          <w:rPr>
            <w:rStyle w:val="PageNumber"/>
            <w:rFonts w:ascii="Arial" w:hAnsi="Arial" w:cs="Arial"/>
            <w:color w:val="4D4D4C"/>
            <w:sz w:val="18"/>
            <w:szCs w:val="18"/>
          </w:rPr>
          <w:fldChar w:fldCharType="separate"/>
        </w:r>
        <w:r w:rsidR="00643CB4">
          <w:rPr>
            <w:rStyle w:val="PageNumber"/>
            <w:rFonts w:ascii="Arial" w:hAnsi="Arial" w:cs="Arial"/>
            <w:noProof/>
            <w:color w:val="4D4D4C"/>
            <w:sz w:val="18"/>
            <w:szCs w:val="18"/>
          </w:rPr>
          <w:t>4</w:t>
        </w:r>
        <w:r w:rsidRPr="00741D36">
          <w:rPr>
            <w:rStyle w:val="PageNumber"/>
            <w:rFonts w:ascii="Arial" w:hAnsi="Arial" w:cs="Arial"/>
            <w:color w:val="4D4D4C"/>
            <w:sz w:val="18"/>
            <w:szCs w:val="18"/>
          </w:rPr>
          <w:fldChar w:fldCharType="end"/>
        </w:r>
      </w:p>
    </w:sdtContent>
  </w:sdt>
  <w:p w14:paraId="3C6C8164" w14:textId="7DE027B1" w:rsidR="00741D36" w:rsidRPr="00741D36" w:rsidRDefault="00741D36">
    <w:pPr>
      <w:pStyle w:val="Footer"/>
      <w:rPr>
        <w:rFonts w:ascii="Arial" w:hAnsi="Arial" w:cs="Arial"/>
        <w:color w:val="4D4D4C"/>
        <w:sz w:val="16"/>
        <w:szCs w:val="16"/>
      </w:rPr>
    </w:pPr>
    <w:r w:rsidRPr="00741D36">
      <w:rPr>
        <w:rFonts w:ascii="Arial" w:hAnsi="Arial" w:cs="Arial"/>
        <w:color w:val="4D4D4C"/>
        <w:sz w:val="16"/>
        <w:szCs w:val="16"/>
      </w:rPr>
      <w:t xml:space="preserve">Creation date: 21 Jun 2018     Sources: IASC </w:t>
    </w:r>
    <w:proofErr w:type="spellStart"/>
    <w:r w:rsidRPr="00741D36">
      <w:rPr>
        <w:rFonts w:ascii="Arial" w:hAnsi="Arial" w:cs="Arial"/>
        <w:color w:val="4D4D4C"/>
        <w:sz w:val="16"/>
        <w:szCs w:val="16"/>
      </w:rPr>
      <w:t>GenCap</w:t>
    </w:r>
    <w:proofErr w:type="spellEnd"/>
    <w:r w:rsidRPr="00741D36">
      <w:rPr>
        <w:rFonts w:ascii="Arial" w:hAnsi="Arial" w:cs="Arial"/>
        <w:color w:val="4D4D4C"/>
        <w:sz w:val="16"/>
        <w:szCs w:val="16"/>
      </w:rPr>
      <w:t xml:space="preserve">     Contact: </w:t>
    </w:r>
    <w:hyperlink r:id="rId1" w:history="1">
      <w:r w:rsidRPr="00C344A0">
        <w:rPr>
          <w:rStyle w:val="Hyperlink"/>
          <w:rFonts w:ascii="Arial" w:hAnsi="Arial" w:cs="Arial"/>
          <w:sz w:val="16"/>
          <w:szCs w:val="16"/>
        </w:rPr>
        <w:t>IASC-gam@un.org</w:t>
      </w:r>
    </w:hyperlink>
    <w:r>
      <w:rPr>
        <w:rFonts w:ascii="Arial" w:hAnsi="Arial" w:cs="Arial"/>
        <w:color w:val="4D4D4C"/>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DB320" w14:textId="77777777" w:rsidR="00E02BB7" w:rsidRDefault="00E02BB7" w:rsidP="005B04F0">
      <w:pPr>
        <w:spacing w:after="0" w:line="240" w:lineRule="auto"/>
      </w:pPr>
      <w:r>
        <w:separator/>
      </w:r>
    </w:p>
  </w:footnote>
  <w:footnote w:type="continuationSeparator" w:id="0">
    <w:p w14:paraId="238F57BA" w14:textId="77777777" w:rsidR="00E02BB7" w:rsidRDefault="00E02BB7" w:rsidP="005B0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DE17D" w14:textId="3BBAC6A4" w:rsidR="00230B67" w:rsidRDefault="008E1961">
    <w:pPr>
      <w:pStyle w:val="Header"/>
    </w:pPr>
    <w:r>
      <w:rPr>
        <w:noProof/>
      </w:rPr>
      <w:drawing>
        <wp:inline distT="0" distB="0" distL="0" distR="0" wp14:anchorId="4F41A666" wp14:editId="30AE34D3">
          <wp:extent cx="6229350" cy="961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4719" cy="964258"/>
                  </a:xfrm>
                  <a:prstGeom prst="rect">
                    <a:avLst/>
                  </a:prstGeom>
                  <a:noFill/>
                  <a:ln>
                    <a:noFill/>
                  </a:ln>
                </pic:spPr>
              </pic:pic>
            </a:graphicData>
          </a:graphic>
        </wp:inline>
      </w:drawing>
    </w:r>
  </w:p>
  <w:p w14:paraId="66B29C8A" w14:textId="77777777" w:rsidR="00230B67" w:rsidRDefault="00230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2E12"/>
    <w:multiLevelType w:val="multilevel"/>
    <w:tmpl w:val="389A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351CD6"/>
    <w:multiLevelType w:val="hybridMultilevel"/>
    <w:tmpl w:val="BFE403DC"/>
    <w:lvl w:ilvl="0" w:tplc="C18E0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C7DB3"/>
    <w:multiLevelType w:val="hybridMultilevel"/>
    <w:tmpl w:val="08505A4C"/>
    <w:lvl w:ilvl="0" w:tplc="2C587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E5258"/>
    <w:multiLevelType w:val="multilevel"/>
    <w:tmpl w:val="9920EB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B7F0101"/>
    <w:multiLevelType w:val="multilevel"/>
    <w:tmpl w:val="493A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D8192A"/>
    <w:multiLevelType w:val="multilevel"/>
    <w:tmpl w:val="0D92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1C5116"/>
    <w:multiLevelType w:val="hybridMultilevel"/>
    <w:tmpl w:val="14E61AA0"/>
    <w:lvl w:ilvl="0" w:tplc="C0BA4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9226D8"/>
    <w:multiLevelType w:val="hybridMultilevel"/>
    <w:tmpl w:val="EEEEA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981276"/>
    <w:multiLevelType w:val="multilevel"/>
    <w:tmpl w:val="F1E6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3A56B6"/>
    <w:multiLevelType w:val="hybridMultilevel"/>
    <w:tmpl w:val="BE24028E"/>
    <w:lvl w:ilvl="0" w:tplc="CD688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0"/>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DCA"/>
    <w:rsid w:val="00007A57"/>
    <w:rsid w:val="00020D7C"/>
    <w:rsid w:val="000446AE"/>
    <w:rsid w:val="000D0609"/>
    <w:rsid w:val="000E33AA"/>
    <w:rsid w:val="000E5B2A"/>
    <w:rsid w:val="00123578"/>
    <w:rsid w:val="00164CC4"/>
    <w:rsid w:val="001A00CE"/>
    <w:rsid w:val="001B2880"/>
    <w:rsid w:val="001E7B20"/>
    <w:rsid w:val="001F6257"/>
    <w:rsid w:val="001F6306"/>
    <w:rsid w:val="0020079A"/>
    <w:rsid w:val="00207815"/>
    <w:rsid w:val="002224A8"/>
    <w:rsid w:val="002225BC"/>
    <w:rsid w:val="002261A1"/>
    <w:rsid w:val="00230B67"/>
    <w:rsid w:val="002321E9"/>
    <w:rsid w:val="00246248"/>
    <w:rsid w:val="002902A8"/>
    <w:rsid w:val="002C4E18"/>
    <w:rsid w:val="002E4FF6"/>
    <w:rsid w:val="00331CA3"/>
    <w:rsid w:val="00334CF0"/>
    <w:rsid w:val="00354718"/>
    <w:rsid w:val="00360DE8"/>
    <w:rsid w:val="003A2AFC"/>
    <w:rsid w:val="004502B5"/>
    <w:rsid w:val="00473A92"/>
    <w:rsid w:val="004B5AEE"/>
    <w:rsid w:val="004E2C0E"/>
    <w:rsid w:val="004F04B1"/>
    <w:rsid w:val="004F633A"/>
    <w:rsid w:val="005204D5"/>
    <w:rsid w:val="005320E4"/>
    <w:rsid w:val="00543C5A"/>
    <w:rsid w:val="00585744"/>
    <w:rsid w:val="00595A01"/>
    <w:rsid w:val="005A4570"/>
    <w:rsid w:val="005B04F0"/>
    <w:rsid w:val="005E0B8E"/>
    <w:rsid w:val="005E126E"/>
    <w:rsid w:val="005F0A4C"/>
    <w:rsid w:val="005F3D46"/>
    <w:rsid w:val="00634F76"/>
    <w:rsid w:val="00643CB4"/>
    <w:rsid w:val="00666BA9"/>
    <w:rsid w:val="006A3C26"/>
    <w:rsid w:val="0072707E"/>
    <w:rsid w:val="0072766D"/>
    <w:rsid w:val="00741D36"/>
    <w:rsid w:val="00745B98"/>
    <w:rsid w:val="00756684"/>
    <w:rsid w:val="007A0ED9"/>
    <w:rsid w:val="007D67E1"/>
    <w:rsid w:val="007E070D"/>
    <w:rsid w:val="00807277"/>
    <w:rsid w:val="008074FD"/>
    <w:rsid w:val="00822C25"/>
    <w:rsid w:val="008238F6"/>
    <w:rsid w:val="00871307"/>
    <w:rsid w:val="008A23FE"/>
    <w:rsid w:val="008E1961"/>
    <w:rsid w:val="008F3031"/>
    <w:rsid w:val="008F5BF7"/>
    <w:rsid w:val="00924338"/>
    <w:rsid w:val="0094416C"/>
    <w:rsid w:val="00986385"/>
    <w:rsid w:val="009876AB"/>
    <w:rsid w:val="009B0731"/>
    <w:rsid w:val="009C15D0"/>
    <w:rsid w:val="009C7729"/>
    <w:rsid w:val="00A142A9"/>
    <w:rsid w:val="00A60199"/>
    <w:rsid w:val="00A669C1"/>
    <w:rsid w:val="00A83676"/>
    <w:rsid w:val="00A95C12"/>
    <w:rsid w:val="00AA6262"/>
    <w:rsid w:val="00AC03B5"/>
    <w:rsid w:val="00AF660B"/>
    <w:rsid w:val="00B356FA"/>
    <w:rsid w:val="00B44B2D"/>
    <w:rsid w:val="00B45A79"/>
    <w:rsid w:val="00B552C5"/>
    <w:rsid w:val="00B61B5D"/>
    <w:rsid w:val="00B620B0"/>
    <w:rsid w:val="00B9422C"/>
    <w:rsid w:val="00BA6929"/>
    <w:rsid w:val="00BE26D5"/>
    <w:rsid w:val="00C256AA"/>
    <w:rsid w:val="00C27193"/>
    <w:rsid w:val="00CA071D"/>
    <w:rsid w:val="00CA3590"/>
    <w:rsid w:val="00CC7AA7"/>
    <w:rsid w:val="00CD42B5"/>
    <w:rsid w:val="00D1146B"/>
    <w:rsid w:val="00D46B01"/>
    <w:rsid w:val="00D56293"/>
    <w:rsid w:val="00D604A2"/>
    <w:rsid w:val="00D6145E"/>
    <w:rsid w:val="00D648D6"/>
    <w:rsid w:val="00D849D3"/>
    <w:rsid w:val="00D964C8"/>
    <w:rsid w:val="00DA0414"/>
    <w:rsid w:val="00DD4078"/>
    <w:rsid w:val="00E02BB7"/>
    <w:rsid w:val="00E74730"/>
    <w:rsid w:val="00E77AF6"/>
    <w:rsid w:val="00EB1EDB"/>
    <w:rsid w:val="00ED5002"/>
    <w:rsid w:val="00EE4B96"/>
    <w:rsid w:val="00F13816"/>
    <w:rsid w:val="00F15F5E"/>
    <w:rsid w:val="00F66153"/>
    <w:rsid w:val="00F67B28"/>
    <w:rsid w:val="00FB36A1"/>
    <w:rsid w:val="00FC701A"/>
    <w:rsid w:val="00FD5DCA"/>
    <w:rsid w:val="00FE566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6E7BD"/>
  <w15:chartTrackingRefBased/>
  <w15:docId w15:val="{4479184A-7A97-423D-8A69-78476904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apple-converted-space">
    <w:name w:val="x_x_apple-converted-space"/>
    <w:basedOn w:val="DefaultParagraphFont"/>
    <w:rsid w:val="00FD5DCA"/>
  </w:style>
  <w:style w:type="paragraph" w:customStyle="1" w:styleId="xxmsonormal">
    <w:name w:val="x_x_msonormal"/>
    <w:basedOn w:val="Normal"/>
    <w:rsid w:val="00FD5DC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A669C1"/>
    <w:pPr>
      <w:ind w:left="720"/>
      <w:contextualSpacing/>
    </w:pPr>
  </w:style>
  <w:style w:type="paragraph" w:styleId="NormalWeb">
    <w:name w:val="Normal (Web)"/>
    <w:basedOn w:val="Normal"/>
    <w:uiPriority w:val="99"/>
    <w:unhideWhenUsed/>
    <w:rsid w:val="004F633A"/>
    <w:pPr>
      <w:spacing w:after="0" w:line="240" w:lineRule="auto"/>
    </w:pPr>
    <w:rPr>
      <w:rFonts w:ascii="Calibri" w:eastAsiaTheme="minorEastAsia" w:hAnsi="Calibri" w:cs="Calibri"/>
      <w:lang w:val="en-US" w:eastAsia="zh-CN"/>
    </w:rPr>
  </w:style>
  <w:style w:type="paragraph" w:styleId="Header">
    <w:name w:val="header"/>
    <w:basedOn w:val="Normal"/>
    <w:link w:val="HeaderChar"/>
    <w:uiPriority w:val="99"/>
    <w:unhideWhenUsed/>
    <w:rsid w:val="005B0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4F0"/>
  </w:style>
  <w:style w:type="paragraph" w:styleId="Footer">
    <w:name w:val="footer"/>
    <w:basedOn w:val="Normal"/>
    <w:link w:val="FooterChar"/>
    <w:uiPriority w:val="99"/>
    <w:unhideWhenUsed/>
    <w:rsid w:val="005B0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4F0"/>
  </w:style>
  <w:style w:type="character" w:styleId="Hyperlink">
    <w:name w:val="Hyperlink"/>
    <w:basedOn w:val="DefaultParagraphFont"/>
    <w:uiPriority w:val="99"/>
    <w:unhideWhenUsed/>
    <w:rsid w:val="009876AB"/>
    <w:rPr>
      <w:color w:val="0563C1" w:themeColor="hyperlink"/>
      <w:u w:val="single"/>
    </w:rPr>
  </w:style>
  <w:style w:type="character" w:styleId="UnresolvedMention">
    <w:name w:val="Unresolved Mention"/>
    <w:basedOn w:val="DefaultParagraphFont"/>
    <w:uiPriority w:val="99"/>
    <w:semiHidden/>
    <w:unhideWhenUsed/>
    <w:rsid w:val="009876AB"/>
    <w:rPr>
      <w:color w:val="808080"/>
      <w:shd w:val="clear" w:color="auto" w:fill="E6E6E6"/>
    </w:rPr>
  </w:style>
  <w:style w:type="character" w:styleId="PageNumber">
    <w:name w:val="page number"/>
    <w:basedOn w:val="DefaultParagraphFont"/>
    <w:uiPriority w:val="99"/>
    <w:semiHidden/>
    <w:unhideWhenUsed/>
    <w:rsid w:val="00741D36"/>
  </w:style>
  <w:style w:type="table" w:styleId="TableGrid">
    <w:name w:val="Table Grid"/>
    <w:basedOn w:val="TableNormal"/>
    <w:uiPriority w:val="39"/>
    <w:rsid w:val="00007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7E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67E1"/>
    <w:rPr>
      <w:rFonts w:ascii="Times New Roman" w:hAnsi="Times New Roman" w:cs="Times New Roman"/>
      <w:sz w:val="18"/>
      <w:szCs w:val="18"/>
    </w:rPr>
  </w:style>
  <w:style w:type="paragraph" w:customStyle="1" w:styleId="m3799370418410262219msolistparagraph">
    <w:name w:val="m_3799370418410262219msolistparagraph"/>
    <w:basedOn w:val="Normal"/>
    <w:uiPriority w:val="99"/>
    <w:semiHidden/>
    <w:rsid w:val="00334CF0"/>
    <w:pPr>
      <w:spacing w:before="100" w:beforeAutospacing="1" w:after="100" w:afterAutospacing="1" w:line="240" w:lineRule="auto"/>
    </w:pPr>
    <w:rPr>
      <w:rFonts w:ascii="Calibri" w:eastAsiaTheme="minorEastAsia" w:hAnsi="Calibri" w:cs="Calibr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15543">
      <w:bodyDiv w:val="1"/>
      <w:marLeft w:val="0"/>
      <w:marRight w:val="0"/>
      <w:marTop w:val="0"/>
      <w:marBottom w:val="0"/>
      <w:divBdr>
        <w:top w:val="none" w:sz="0" w:space="0" w:color="auto"/>
        <w:left w:val="none" w:sz="0" w:space="0" w:color="auto"/>
        <w:bottom w:val="none" w:sz="0" w:space="0" w:color="auto"/>
        <w:right w:val="none" w:sz="0" w:space="0" w:color="auto"/>
      </w:divBdr>
    </w:div>
    <w:div w:id="503590495">
      <w:bodyDiv w:val="1"/>
      <w:marLeft w:val="0"/>
      <w:marRight w:val="0"/>
      <w:marTop w:val="0"/>
      <w:marBottom w:val="0"/>
      <w:divBdr>
        <w:top w:val="none" w:sz="0" w:space="0" w:color="auto"/>
        <w:left w:val="none" w:sz="0" w:space="0" w:color="auto"/>
        <w:bottom w:val="none" w:sz="0" w:space="0" w:color="auto"/>
        <w:right w:val="none" w:sz="0" w:space="0" w:color="auto"/>
      </w:divBdr>
    </w:div>
    <w:div w:id="915013960">
      <w:bodyDiv w:val="1"/>
      <w:marLeft w:val="0"/>
      <w:marRight w:val="0"/>
      <w:marTop w:val="0"/>
      <w:marBottom w:val="0"/>
      <w:divBdr>
        <w:top w:val="none" w:sz="0" w:space="0" w:color="auto"/>
        <w:left w:val="none" w:sz="0" w:space="0" w:color="auto"/>
        <w:bottom w:val="none" w:sz="0" w:space="0" w:color="auto"/>
        <w:right w:val="none" w:sz="0" w:space="0" w:color="auto"/>
      </w:divBdr>
    </w:div>
    <w:div w:id="1028876608">
      <w:bodyDiv w:val="1"/>
      <w:marLeft w:val="0"/>
      <w:marRight w:val="0"/>
      <w:marTop w:val="0"/>
      <w:marBottom w:val="0"/>
      <w:divBdr>
        <w:top w:val="none" w:sz="0" w:space="0" w:color="auto"/>
        <w:left w:val="none" w:sz="0" w:space="0" w:color="auto"/>
        <w:bottom w:val="none" w:sz="0" w:space="0" w:color="auto"/>
        <w:right w:val="none" w:sz="0" w:space="0" w:color="auto"/>
      </w:divBdr>
    </w:div>
    <w:div w:id="1105416681">
      <w:bodyDiv w:val="1"/>
      <w:marLeft w:val="0"/>
      <w:marRight w:val="0"/>
      <w:marTop w:val="0"/>
      <w:marBottom w:val="0"/>
      <w:divBdr>
        <w:top w:val="none" w:sz="0" w:space="0" w:color="auto"/>
        <w:left w:val="none" w:sz="0" w:space="0" w:color="auto"/>
        <w:bottom w:val="none" w:sz="0" w:space="0" w:color="auto"/>
        <w:right w:val="none" w:sz="0" w:space="0" w:color="auto"/>
      </w:divBdr>
      <w:divsChild>
        <w:div w:id="72872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8062">
              <w:marLeft w:val="0"/>
              <w:marRight w:val="0"/>
              <w:marTop w:val="0"/>
              <w:marBottom w:val="0"/>
              <w:divBdr>
                <w:top w:val="none" w:sz="0" w:space="0" w:color="auto"/>
                <w:left w:val="none" w:sz="0" w:space="0" w:color="auto"/>
                <w:bottom w:val="none" w:sz="0" w:space="0" w:color="auto"/>
                <w:right w:val="none" w:sz="0" w:space="0" w:color="auto"/>
              </w:divBdr>
              <w:divsChild>
                <w:div w:id="92013338">
                  <w:marLeft w:val="0"/>
                  <w:marRight w:val="0"/>
                  <w:marTop w:val="0"/>
                  <w:marBottom w:val="0"/>
                  <w:divBdr>
                    <w:top w:val="none" w:sz="0" w:space="0" w:color="auto"/>
                    <w:left w:val="none" w:sz="0" w:space="0" w:color="auto"/>
                    <w:bottom w:val="none" w:sz="0" w:space="0" w:color="auto"/>
                    <w:right w:val="none" w:sz="0" w:space="0" w:color="auto"/>
                  </w:divBdr>
                  <w:divsChild>
                    <w:div w:id="954943333">
                      <w:marLeft w:val="0"/>
                      <w:marRight w:val="0"/>
                      <w:marTop w:val="0"/>
                      <w:marBottom w:val="0"/>
                      <w:divBdr>
                        <w:top w:val="none" w:sz="0" w:space="0" w:color="auto"/>
                        <w:left w:val="none" w:sz="0" w:space="0" w:color="auto"/>
                        <w:bottom w:val="none" w:sz="0" w:space="0" w:color="auto"/>
                        <w:right w:val="none" w:sz="0" w:space="0" w:color="auto"/>
                      </w:divBdr>
                      <w:divsChild>
                        <w:div w:id="546720778">
                          <w:marLeft w:val="0"/>
                          <w:marRight w:val="0"/>
                          <w:marTop w:val="0"/>
                          <w:marBottom w:val="0"/>
                          <w:divBdr>
                            <w:top w:val="none" w:sz="0" w:space="0" w:color="auto"/>
                            <w:left w:val="none" w:sz="0" w:space="0" w:color="auto"/>
                            <w:bottom w:val="none" w:sz="0" w:space="0" w:color="auto"/>
                            <w:right w:val="none" w:sz="0" w:space="0" w:color="auto"/>
                          </w:divBdr>
                          <w:divsChild>
                            <w:div w:id="276181373">
                              <w:marLeft w:val="0"/>
                              <w:marRight w:val="0"/>
                              <w:marTop w:val="0"/>
                              <w:marBottom w:val="0"/>
                              <w:divBdr>
                                <w:top w:val="none" w:sz="0" w:space="0" w:color="auto"/>
                                <w:left w:val="none" w:sz="0" w:space="0" w:color="auto"/>
                                <w:bottom w:val="none" w:sz="0" w:space="0" w:color="auto"/>
                                <w:right w:val="none" w:sz="0" w:space="0" w:color="auto"/>
                              </w:divBdr>
                              <w:divsChild>
                                <w:div w:id="2004775561">
                                  <w:marLeft w:val="0"/>
                                  <w:marRight w:val="0"/>
                                  <w:marTop w:val="0"/>
                                  <w:marBottom w:val="0"/>
                                  <w:divBdr>
                                    <w:top w:val="none" w:sz="0" w:space="0" w:color="auto"/>
                                    <w:left w:val="none" w:sz="0" w:space="0" w:color="auto"/>
                                    <w:bottom w:val="none" w:sz="0" w:space="0" w:color="auto"/>
                                    <w:right w:val="none" w:sz="0" w:space="0" w:color="auto"/>
                                  </w:divBdr>
                                  <w:divsChild>
                                    <w:div w:id="1782139442">
                                      <w:marLeft w:val="0"/>
                                      <w:marRight w:val="0"/>
                                      <w:marTop w:val="0"/>
                                      <w:marBottom w:val="0"/>
                                      <w:divBdr>
                                        <w:top w:val="none" w:sz="0" w:space="0" w:color="auto"/>
                                        <w:left w:val="none" w:sz="0" w:space="0" w:color="auto"/>
                                        <w:bottom w:val="none" w:sz="0" w:space="0" w:color="auto"/>
                                        <w:right w:val="none" w:sz="0" w:space="0" w:color="auto"/>
                                      </w:divBdr>
                                      <w:divsChild>
                                        <w:div w:id="998191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814038">
                                              <w:marLeft w:val="0"/>
                                              <w:marRight w:val="0"/>
                                              <w:marTop w:val="0"/>
                                              <w:marBottom w:val="0"/>
                                              <w:divBdr>
                                                <w:top w:val="none" w:sz="0" w:space="0" w:color="auto"/>
                                                <w:left w:val="none" w:sz="0" w:space="0" w:color="auto"/>
                                                <w:bottom w:val="none" w:sz="0" w:space="0" w:color="auto"/>
                                                <w:right w:val="none" w:sz="0" w:space="0" w:color="auto"/>
                                              </w:divBdr>
                                              <w:divsChild>
                                                <w:div w:id="136656299">
                                                  <w:marLeft w:val="0"/>
                                                  <w:marRight w:val="0"/>
                                                  <w:marTop w:val="0"/>
                                                  <w:marBottom w:val="0"/>
                                                  <w:divBdr>
                                                    <w:top w:val="none" w:sz="0" w:space="0" w:color="auto"/>
                                                    <w:left w:val="none" w:sz="0" w:space="0" w:color="auto"/>
                                                    <w:bottom w:val="none" w:sz="0" w:space="0" w:color="auto"/>
                                                    <w:right w:val="none" w:sz="0" w:space="0" w:color="auto"/>
                                                  </w:divBdr>
                                                  <w:divsChild>
                                                    <w:div w:id="1754471856">
                                                      <w:marLeft w:val="0"/>
                                                      <w:marRight w:val="0"/>
                                                      <w:marTop w:val="0"/>
                                                      <w:marBottom w:val="0"/>
                                                      <w:divBdr>
                                                        <w:top w:val="none" w:sz="0" w:space="0" w:color="auto"/>
                                                        <w:left w:val="none" w:sz="0" w:space="0" w:color="auto"/>
                                                        <w:bottom w:val="none" w:sz="0" w:space="0" w:color="auto"/>
                                                        <w:right w:val="none" w:sz="0" w:space="0" w:color="auto"/>
                                                      </w:divBdr>
                                                      <w:divsChild>
                                                        <w:div w:id="1030229075">
                                                          <w:marLeft w:val="0"/>
                                                          <w:marRight w:val="0"/>
                                                          <w:marTop w:val="0"/>
                                                          <w:marBottom w:val="0"/>
                                                          <w:divBdr>
                                                            <w:top w:val="none" w:sz="0" w:space="0" w:color="auto"/>
                                                            <w:left w:val="none" w:sz="0" w:space="0" w:color="auto"/>
                                                            <w:bottom w:val="none" w:sz="0" w:space="0" w:color="auto"/>
                                                            <w:right w:val="none" w:sz="0" w:space="0" w:color="auto"/>
                                                          </w:divBdr>
                                                          <w:divsChild>
                                                            <w:div w:id="113136316">
                                                              <w:marLeft w:val="0"/>
                                                              <w:marRight w:val="0"/>
                                                              <w:marTop w:val="0"/>
                                                              <w:marBottom w:val="0"/>
                                                              <w:divBdr>
                                                                <w:top w:val="none" w:sz="0" w:space="0" w:color="auto"/>
                                                                <w:left w:val="none" w:sz="0" w:space="0" w:color="auto"/>
                                                                <w:bottom w:val="none" w:sz="0" w:space="0" w:color="auto"/>
                                                                <w:right w:val="none" w:sz="0" w:space="0" w:color="auto"/>
                                                              </w:divBdr>
                                                            </w:div>
                                                            <w:div w:id="166214637">
                                                              <w:marLeft w:val="0"/>
                                                              <w:marRight w:val="0"/>
                                                              <w:marTop w:val="0"/>
                                                              <w:marBottom w:val="0"/>
                                                              <w:divBdr>
                                                                <w:top w:val="none" w:sz="0" w:space="0" w:color="auto"/>
                                                                <w:left w:val="none" w:sz="0" w:space="0" w:color="auto"/>
                                                                <w:bottom w:val="none" w:sz="0" w:space="0" w:color="auto"/>
                                                                <w:right w:val="none" w:sz="0" w:space="0" w:color="auto"/>
                                                              </w:divBdr>
                                                            </w:div>
                                                            <w:div w:id="256791935">
                                                              <w:marLeft w:val="0"/>
                                                              <w:marRight w:val="0"/>
                                                              <w:marTop w:val="0"/>
                                                              <w:marBottom w:val="0"/>
                                                              <w:divBdr>
                                                                <w:top w:val="none" w:sz="0" w:space="0" w:color="auto"/>
                                                                <w:left w:val="none" w:sz="0" w:space="0" w:color="auto"/>
                                                                <w:bottom w:val="none" w:sz="0" w:space="0" w:color="auto"/>
                                                                <w:right w:val="none" w:sz="0" w:space="0" w:color="auto"/>
                                                              </w:divBdr>
                                                            </w:div>
                                                            <w:div w:id="363140655">
                                                              <w:marLeft w:val="0"/>
                                                              <w:marRight w:val="0"/>
                                                              <w:marTop w:val="0"/>
                                                              <w:marBottom w:val="0"/>
                                                              <w:divBdr>
                                                                <w:top w:val="none" w:sz="0" w:space="0" w:color="auto"/>
                                                                <w:left w:val="none" w:sz="0" w:space="0" w:color="auto"/>
                                                                <w:bottom w:val="none" w:sz="0" w:space="0" w:color="auto"/>
                                                                <w:right w:val="none" w:sz="0" w:space="0" w:color="auto"/>
                                                              </w:divBdr>
                                                            </w:div>
                                                            <w:div w:id="392436366">
                                                              <w:marLeft w:val="0"/>
                                                              <w:marRight w:val="0"/>
                                                              <w:marTop w:val="0"/>
                                                              <w:marBottom w:val="0"/>
                                                              <w:divBdr>
                                                                <w:top w:val="none" w:sz="0" w:space="0" w:color="auto"/>
                                                                <w:left w:val="none" w:sz="0" w:space="0" w:color="auto"/>
                                                                <w:bottom w:val="none" w:sz="0" w:space="0" w:color="auto"/>
                                                                <w:right w:val="none" w:sz="0" w:space="0" w:color="auto"/>
                                                              </w:divBdr>
                                                            </w:div>
                                                            <w:div w:id="417025160">
                                                              <w:marLeft w:val="0"/>
                                                              <w:marRight w:val="0"/>
                                                              <w:marTop w:val="0"/>
                                                              <w:marBottom w:val="0"/>
                                                              <w:divBdr>
                                                                <w:top w:val="none" w:sz="0" w:space="0" w:color="auto"/>
                                                                <w:left w:val="none" w:sz="0" w:space="0" w:color="auto"/>
                                                                <w:bottom w:val="none" w:sz="0" w:space="0" w:color="auto"/>
                                                                <w:right w:val="none" w:sz="0" w:space="0" w:color="auto"/>
                                                              </w:divBdr>
                                                            </w:div>
                                                            <w:div w:id="596983801">
                                                              <w:marLeft w:val="0"/>
                                                              <w:marRight w:val="0"/>
                                                              <w:marTop w:val="0"/>
                                                              <w:marBottom w:val="0"/>
                                                              <w:divBdr>
                                                                <w:top w:val="none" w:sz="0" w:space="0" w:color="auto"/>
                                                                <w:left w:val="none" w:sz="0" w:space="0" w:color="auto"/>
                                                                <w:bottom w:val="none" w:sz="0" w:space="0" w:color="auto"/>
                                                                <w:right w:val="none" w:sz="0" w:space="0" w:color="auto"/>
                                                              </w:divBdr>
                                                            </w:div>
                                                            <w:div w:id="1074665419">
                                                              <w:marLeft w:val="0"/>
                                                              <w:marRight w:val="0"/>
                                                              <w:marTop w:val="0"/>
                                                              <w:marBottom w:val="0"/>
                                                              <w:divBdr>
                                                                <w:top w:val="none" w:sz="0" w:space="0" w:color="auto"/>
                                                                <w:left w:val="none" w:sz="0" w:space="0" w:color="auto"/>
                                                                <w:bottom w:val="none" w:sz="0" w:space="0" w:color="auto"/>
                                                                <w:right w:val="none" w:sz="0" w:space="0" w:color="auto"/>
                                                              </w:divBdr>
                                                              <w:divsChild>
                                                                <w:div w:id="31850767">
                                                                  <w:marLeft w:val="0"/>
                                                                  <w:marRight w:val="0"/>
                                                                  <w:marTop w:val="0"/>
                                                                  <w:marBottom w:val="0"/>
                                                                  <w:divBdr>
                                                                    <w:top w:val="none" w:sz="0" w:space="0" w:color="auto"/>
                                                                    <w:left w:val="none" w:sz="0" w:space="0" w:color="auto"/>
                                                                    <w:bottom w:val="none" w:sz="0" w:space="0" w:color="auto"/>
                                                                    <w:right w:val="none" w:sz="0" w:space="0" w:color="auto"/>
                                                                  </w:divBdr>
                                                                </w:div>
                                                                <w:div w:id="813059917">
                                                                  <w:marLeft w:val="0"/>
                                                                  <w:marRight w:val="0"/>
                                                                  <w:marTop w:val="0"/>
                                                                  <w:marBottom w:val="0"/>
                                                                  <w:divBdr>
                                                                    <w:top w:val="none" w:sz="0" w:space="0" w:color="auto"/>
                                                                    <w:left w:val="none" w:sz="0" w:space="0" w:color="auto"/>
                                                                    <w:bottom w:val="none" w:sz="0" w:space="0" w:color="auto"/>
                                                                    <w:right w:val="none" w:sz="0" w:space="0" w:color="auto"/>
                                                                  </w:divBdr>
                                                                </w:div>
                                                                <w:div w:id="951395976">
                                                                  <w:marLeft w:val="0"/>
                                                                  <w:marRight w:val="0"/>
                                                                  <w:marTop w:val="0"/>
                                                                  <w:marBottom w:val="0"/>
                                                                  <w:divBdr>
                                                                    <w:top w:val="none" w:sz="0" w:space="0" w:color="auto"/>
                                                                    <w:left w:val="none" w:sz="0" w:space="0" w:color="auto"/>
                                                                    <w:bottom w:val="none" w:sz="0" w:space="0" w:color="auto"/>
                                                                    <w:right w:val="none" w:sz="0" w:space="0" w:color="auto"/>
                                                                  </w:divBdr>
                                                                </w:div>
                                                                <w:div w:id="1173493744">
                                                                  <w:marLeft w:val="0"/>
                                                                  <w:marRight w:val="0"/>
                                                                  <w:marTop w:val="0"/>
                                                                  <w:marBottom w:val="0"/>
                                                                  <w:divBdr>
                                                                    <w:top w:val="none" w:sz="0" w:space="0" w:color="auto"/>
                                                                    <w:left w:val="none" w:sz="0" w:space="0" w:color="auto"/>
                                                                    <w:bottom w:val="none" w:sz="0" w:space="0" w:color="auto"/>
                                                                    <w:right w:val="none" w:sz="0" w:space="0" w:color="auto"/>
                                                                  </w:divBdr>
                                                                </w:div>
                                                                <w:div w:id="1568415228">
                                                                  <w:marLeft w:val="0"/>
                                                                  <w:marRight w:val="0"/>
                                                                  <w:marTop w:val="0"/>
                                                                  <w:marBottom w:val="0"/>
                                                                  <w:divBdr>
                                                                    <w:top w:val="none" w:sz="0" w:space="0" w:color="auto"/>
                                                                    <w:left w:val="none" w:sz="0" w:space="0" w:color="auto"/>
                                                                    <w:bottom w:val="none" w:sz="0" w:space="0" w:color="auto"/>
                                                                    <w:right w:val="none" w:sz="0" w:space="0" w:color="auto"/>
                                                                  </w:divBdr>
                                                                </w:div>
                                                              </w:divsChild>
                                                            </w:div>
                                                            <w:div w:id="1100832756">
                                                              <w:marLeft w:val="0"/>
                                                              <w:marRight w:val="0"/>
                                                              <w:marTop w:val="0"/>
                                                              <w:marBottom w:val="0"/>
                                                              <w:divBdr>
                                                                <w:top w:val="none" w:sz="0" w:space="0" w:color="auto"/>
                                                                <w:left w:val="none" w:sz="0" w:space="0" w:color="auto"/>
                                                                <w:bottom w:val="none" w:sz="0" w:space="0" w:color="auto"/>
                                                                <w:right w:val="none" w:sz="0" w:space="0" w:color="auto"/>
                                                              </w:divBdr>
                                                            </w:div>
                                                            <w:div w:id="1214584308">
                                                              <w:marLeft w:val="0"/>
                                                              <w:marRight w:val="0"/>
                                                              <w:marTop w:val="0"/>
                                                              <w:marBottom w:val="0"/>
                                                              <w:divBdr>
                                                                <w:top w:val="none" w:sz="0" w:space="0" w:color="auto"/>
                                                                <w:left w:val="none" w:sz="0" w:space="0" w:color="auto"/>
                                                                <w:bottom w:val="none" w:sz="0" w:space="0" w:color="auto"/>
                                                                <w:right w:val="none" w:sz="0" w:space="0" w:color="auto"/>
                                                              </w:divBdr>
                                                              <w:divsChild>
                                                                <w:div w:id="274604990">
                                                                  <w:marLeft w:val="0"/>
                                                                  <w:marRight w:val="0"/>
                                                                  <w:marTop w:val="0"/>
                                                                  <w:marBottom w:val="0"/>
                                                                  <w:divBdr>
                                                                    <w:top w:val="none" w:sz="0" w:space="0" w:color="auto"/>
                                                                    <w:left w:val="none" w:sz="0" w:space="0" w:color="auto"/>
                                                                    <w:bottom w:val="none" w:sz="0" w:space="0" w:color="auto"/>
                                                                    <w:right w:val="none" w:sz="0" w:space="0" w:color="auto"/>
                                                                  </w:divBdr>
                                                                </w:div>
                                                              </w:divsChild>
                                                            </w:div>
                                                            <w:div w:id="1241986429">
                                                              <w:marLeft w:val="0"/>
                                                              <w:marRight w:val="0"/>
                                                              <w:marTop w:val="0"/>
                                                              <w:marBottom w:val="0"/>
                                                              <w:divBdr>
                                                                <w:top w:val="none" w:sz="0" w:space="0" w:color="auto"/>
                                                                <w:left w:val="none" w:sz="0" w:space="0" w:color="auto"/>
                                                                <w:bottom w:val="none" w:sz="0" w:space="0" w:color="auto"/>
                                                                <w:right w:val="none" w:sz="0" w:space="0" w:color="auto"/>
                                                              </w:divBdr>
                                                            </w:div>
                                                            <w:div w:id="1562444896">
                                                              <w:marLeft w:val="0"/>
                                                              <w:marRight w:val="0"/>
                                                              <w:marTop w:val="0"/>
                                                              <w:marBottom w:val="0"/>
                                                              <w:divBdr>
                                                                <w:top w:val="none" w:sz="0" w:space="0" w:color="auto"/>
                                                                <w:left w:val="none" w:sz="0" w:space="0" w:color="auto"/>
                                                                <w:bottom w:val="none" w:sz="0" w:space="0" w:color="auto"/>
                                                                <w:right w:val="none" w:sz="0" w:space="0" w:color="auto"/>
                                                              </w:divBdr>
                                                            </w:div>
                                                            <w:div w:id="17521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5761103">
      <w:bodyDiv w:val="1"/>
      <w:marLeft w:val="0"/>
      <w:marRight w:val="0"/>
      <w:marTop w:val="0"/>
      <w:marBottom w:val="0"/>
      <w:divBdr>
        <w:top w:val="none" w:sz="0" w:space="0" w:color="auto"/>
        <w:left w:val="none" w:sz="0" w:space="0" w:color="auto"/>
        <w:bottom w:val="none" w:sz="0" w:space="0" w:color="auto"/>
        <w:right w:val="none" w:sz="0" w:space="0" w:color="auto"/>
      </w:divBdr>
      <w:divsChild>
        <w:div w:id="1830901862">
          <w:marLeft w:val="0"/>
          <w:marRight w:val="0"/>
          <w:marTop w:val="0"/>
          <w:marBottom w:val="0"/>
          <w:divBdr>
            <w:top w:val="none" w:sz="0" w:space="0" w:color="auto"/>
            <w:left w:val="none" w:sz="0" w:space="0" w:color="auto"/>
            <w:bottom w:val="none" w:sz="0" w:space="0" w:color="auto"/>
            <w:right w:val="none" w:sz="0" w:space="0" w:color="auto"/>
          </w:divBdr>
          <w:divsChild>
            <w:div w:id="1525948144">
              <w:marLeft w:val="0"/>
              <w:marRight w:val="0"/>
              <w:marTop w:val="0"/>
              <w:marBottom w:val="0"/>
              <w:divBdr>
                <w:top w:val="none" w:sz="0" w:space="0" w:color="auto"/>
                <w:left w:val="none" w:sz="0" w:space="0" w:color="auto"/>
                <w:bottom w:val="none" w:sz="0" w:space="0" w:color="auto"/>
                <w:right w:val="none" w:sz="0" w:space="0" w:color="auto"/>
              </w:divBdr>
              <w:divsChild>
                <w:div w:id="2069722476">
                  <w:marLeft w:val="0"/>
                  <w:marRight w:val="0"/>
                  <w:marTop w:val="0"/>
                  <w:marBottom w:val="0"/>
                  <w:divBdr>
                    <w:top w:val="none" w:sz="0" w:space="0" w:color="auto"/>
                    <w:left w:val="none" w:sz="0" w:space="0" w:color="auto"/>
                    <w:bottom w:val="none" w:sz="0" w:space="0" w:color="auto"/>
                    <w:right w:val="none" w:sz="0" w:space="0" w:color="auto"/>
                  </w:divBdr>
                  <w:divsChild>
                    <w:div w:id="1864391496">
                      <w:marLeft w:val="0"/>
                      <w:marRight w:val="0"/>
                      <w:marTop w:val="0"/>
                      <w:marBottom w:val="0"/>
                      <w:divBdr>
                        <w:top w:val="none" w:sz="0" w:space="0" w:color="auto"/>
                        <w:left w:val="none" w:sz="0" w:space="0" w:color="auto"/>
                        <w:bottom w:val="none" w:sz="0" w:space="0" w:color="auto"/>
                        <w:right w:val="none" w:sz="0" w:space="0" w:color="auto"/>
                      </w:divBdr>
                      <w:divsChild>
                        <w:div w:id="427820525">
                          <w:marLeft w:val="0"/>
                          <w:marRight w:val="0"/>
                          <w:marTop w:val="0"/>
                          <w:marBottom w:val="0"/>
                          <w:divBdr>
                            <w:top w:val="none" w:sz="0" w:space="0" w:color="auto"/>
                            <w:left w:val="none" w:sz="0" w:space="0" w:color="auto"/>
                            <w:bottom w:val="none" w:sz="0" w:space="0" w:color="auto"/>
                            <w:right w:val="none" w:sz="0" w:space="0" w:color="auto"/>
                          </w:divBdr>
                          <w:divsChild>
                            <w:div w:id="876166642">
                              <w:marLeft w:val="0"/>
                              <w:marRight w:val="0"/>
                              <w:marTop w:val="0"/>
                              <w:marBottom w:val="0"/>
                              <w:divBdr>
                                <w:top w:val="none" w:sz="0" w:space="0" w:color="auto"/>
                                <w:left w:val="none" w:sz="0" w:space="0" w:color="auto"/>
                                <w:bottom w:val="none" w:sz="0" w:space="0" w:color="auto"/>
                                <w:right w:val="none" w:sz="0" w:space="0" w:color="auto"/>
                              </w:divBdr>
                              <w:divsChild>
                                <w:div w:id="569775240">
                                  <w:marLeft w:val="0"/>
                                  <w:marRight w:val="0"/>
                                  <w:marTop w:val="0"/>
                                  <w:marBottom w:val="0"/>
                                  <w:divBdr>
                                    <w:top w:val="none" w:sz="0" w:space="0" w:color="auto"/>
                                    <w:left w:val="none" w:sz="0" w:space="0" w:color="auto"/>
                                    <w:bottom w:val="none" w:sz="0" w:space="0" w:color="auto"/>
                                    <w:right w:val="none" w:sz="0" w:space="0" w:color="auto"/>
                                  </w:divBdr>
                                  <w:divsChild>
                                    <w:div w:id="1104766197">
                                      <w:marLeft w:val="60"/>
                                      <w:marRight w:val="0"/>
                                      <w:marTop w:val="0"/>
                                      <w:marBottom w:val="0"/>
                                      <w:divBdr>
                                        <w:top w:val="none" w:sz="0" w:space="0" w:color="auto"/>
                                        <w:left w:val="none" w:sz="0" w:space="0" w:color="auto"/>
                                        <w:bottom w:val="none" w:sz="0" w:space="0" w:color="auto"/>
                                        <w:right w:val="none" w:sz="0" w:space="0" w:color="auto"/>
                                      </w:divBdr>
                                      <w:divsChild>
                                        <w:div w:id="439569578">
                                          <w:marLeft w:val="0"/>
                                          <w:marRight w:val="0"/>
                                          <w:marTop w:val="0"/>
                                          <w:marBottom w:val="0"/>
                                          <w:divBdr>
                                            <w:top w:val="none" w:sz="0" w:space="0" w:color="auto"/>
                                            <w:left w:val="none" w:sz="0" w:space="0" w:color="auto"/>
                                            <w:bottom w:val="none" w:sz="0" w:space="0" w:color="auto"/>
                                            <w:right w:val="none" w:sz="0" w:space="0" w:color="auto"/>
                                          </w:divBdr>
                                          <w:divsChild>
                                            <w:div w:id="107548837">
                                              <w:marLeft w:val="0"/>
                                              <w:marRight w:val="0"/>
                                              <w:marTop w:val="0"/>
                                              <w:marBottom w:val="120"/>
                                              <w:divBdr>
                                                <w:top w:val="single" w:sz="6" w:space="0" w:color="F5F5F5"/>
                                                <w:left w:val="single" w:sz="6" w:space="0" w:color="F5F5F5"/>
                                                <w:bottom w:val="single" w:sz="6" w:space="0" w:color="F5F5F5"/>
                                                <w:right w:val="single" w:sz="6" w:space="0" w:color="F5F5F5"/>
                                              </w:divBdr>
                                              <w:divsChild>
                                                <w:div w:id="888762583">
                                                  <w:marLeft w:val="0"/>
                                                  <w:marRight w:val="0"/>
                                                  <w:marTop w:val="0"/>
                                                  <w:marBottom w:val="0"/>
                                                  <w:divBdr>
                                                    <w:top w:val="none" w:sz="0" w:space="0" w:color="auto"/>
                                                    <w:left w:val="none" w:sz="0" w:space="0" w:color="auto"/>
                                                    <w:bottom w:val="none" w:sz="0" w:space="0" w:color="auto"/>
                                                    <w:right w:val="none" w:sz="0" w:space="0" w:color="auto"/>
                                                  </w:divBdr>
                                                  <w:divsChild>
                                                    <w:div w:id="1158769166">
                                                      <w:marLeft w:val="0"/>
                                                      <w:marRight w:val="0"/>
                                                      <w:marTop w:val="0"/>
                                                      <w:marBottom w:val="0"/>
                                                      <w:divBdr>
                                                        <w:top w:val="none" w:sz="0" w:space="0" w:color="auto"/>
                                                        <w:left w:val="none" w:sz="0" w:space="0" w:color="auto"/>
                                                        <w:bottom w:val="none" w:sz="0" w:space="0" w:color="auto"/>
                                                        <w:right w:val="none" w:sz="0" w:space="0" w:color="auto"/>
                                                      </w:divBdr>
                                                    </w:div>
                                                  </w:divsChild>
                                                </w:div>
                                                <w:div w:id="1323846933">
                                                  <w:marLeft w:val="0"/>
                                                  <w:marRight w:val="0"/>
                                                  <w:marTop w:val="0"/>
                                                  <w:marBottom w:val="0"/>
                                                  <w:divBdr>
                                                    <w:top w:val="none" w:sz="0" w:space="0" w:color="auto"/>
                                                    <w:left w:val="none" w:sz="0" w:space="0" w:color="auto"/>
                                                    <w:bottom w:val="none" w:sz="0" w:space="0" w:color="auto"/>
                                                    <w:right w:val="none" w:sz="0" w:space="0" w:color="auto"/>
                                                  </w:divBdr>
                                                  <w:divsChild>
                                                    <w:div w:id="1199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3628593">
      <w:bodyDiv w:val="1"/>
      <w:marLeft w:val="0"/>
      <w:marRight w:val="0"/>
      <w:marTop w:val="0"/>
      <w:marBottom w:val="0"/>
      <w:divBdr>
        <w:top w:val="none" w:sz="0" w:space="0" w:color="auto"/>
        <w:left w:val="none" w:sz="0" w:space="0" w:color="auto"/>
        <w:bottom w:val="none" w:sz="0" w:space="0" w:color="auto"/>
        <w:right w:val="none" w:sz="0" w:space="0" w:color="auto"/>
      </w:divBdr>
      <w:divsChild>
        <w:div w:id="1559322540">
          <w:marLeft w:val="0"/>
          <w:marRight w:val="0"/>
          <w:marTop w:val="0"/>
          <w:marBottom w:val="0"/>
          <w:divBdr>
            <w:top w:val="none" w:sz="0" w:space="0" w:color="auto"/>
            <w:left w:val="none" w:sz="0" w:space="0" w:color="auto"/>
            <w:bottom w:val="none" w:sz="0" w:space="0" w:color="auto"/>
            <w:right w:val="none" w:sz="0" w:space="0" w:color="auto"/>
          </w:divBdr>
          <w:divsChild>
            <w:div w:id="1383014731">
              <w:marLeft w:val="0"/>
              <w:marRight w:val="0"/>
              <w:marTop w:val="0"/>
              <w:marBottom w:val="0"/>
              <w:divBdr>
                <w:top w:val="none" w:sz="0" w:space="0" w:color="auto"/>
                <w:left w:val="none" w:sz="0" w:space="0" w:color="auto"/>
                <w:bottom w:val="none" w:sz="0" w:space="0" w:color="auto"/>
                <w:right w:val="none" w:sz="0" w:space="0" w:color="auto"/>
              </w:divBdr>
              <w:divsChild>
                <w:div w:id="1044216946">
                  <w:marLeft w:val="0"/>
                  <w:marRight w:val="0"/>
                  <w:marTop w:val="0"/>
                  <w:marBottom w:val="0"/>
                  <w:divBdr>
                    <w:top w:val="none" w:sz="0" w:space="0" w:color="auto"/>
                    <w:left w:val="none" w:sz="0" w:space="0" w:color="auto"/>
                    <w:bottom w:val="none" w:sz="0" w:space="0" w:color="auto"/>
                    <w:right w:val="none" w:sz="0" w:space="0" w:color="auto"/>
                  </w:divBdr>
                  <w:divsChild>
                    <w:div w:id="30543397">
                      <w:marLeft w:val="0"/>
                      <w:marRight w:val="0"/>
                      <w:marTop w:val="0"/>
                      <w:marBottom w:val="0"/>
                      <w:divBdr>
                        <w:top w:val="none" w:sz="0" w:space="0" w:color="auto"/>
                        <w:left w:val="none" w:sz="0" w:space="0" w:color="auto"/>
                        <w:bottom w:val="none" w:sz="0" w:space="0" w:color="auto"/>
                        <w:right w:val="none" w:sz="0" w:space="0" w:color="auto"/>
                      </w:divBdr>
                      <w:divsChild>
                        <w:div w:id="1060446737">
                          <w:marLeft w:val="0"/>
                          <w:marRight w:val="0"/>
                          <w:marTop w:val="0"/>
                          <w:marBottom w:val="0"/>
                          <w:divBdr>
                            <w:top w:val="none" w:sz="0" w:space="0" w:color="auto"/>
                            <w:left w:val="none" w:sz="0" w:space="0" w:color="auto"/>
                            <w:bottom w:val="none" w:sz="0" w:space="0" w:color="auto"/>
                            <w:right w:val="none" w:sz="0" w:space="0" w:color="auto"/>
                          </w:divBdr>
                          <w:divsChild>
                            <w:div w:id="1062563726">
                              <w:marLeft w:val="0"/>
                              <w:marRight w:val="0"/>
                              <w:marTop w:val="0"/>
                              <w:marBottom w:val="0"/>
                              <w:divBdr>
                                <w:top w:val="none" w:sz="0" w:space="0" w:color="auto"/>
                                <w:left w:val="none" w:sz="0" w:space="0" w:color="auto"/>
                                <w:bottom w:val="none" w:sz="0" w:space="0" w:color="auto"/>
                                <w:right w:val="none" w:sz="0" w:space="0" w:color="auto"/>
                              </w:divBdr>
                              <w:divsChild>
                                <w:div w:id="903875633">
                                  <w:marLeft w:val="0"/>
                                  <w:marRight w:val="0"/>
                                  <w:marTop w:val="0"/>
                                  <w:marBottom w:val="0"/>
                                  <w:divBdr>
                                    <w:top w:val="none" w:sz="0" w:space="0" w:color="auto"/>
                                    <w:left w:val="none" w:sz="0" w:space="0" w:color="auto"/>
                                    <w:bottom w:val="none" w:sz="0" w:space="0" w:color="auto"/>
                                    <w:right w:val="none" w:sz="0" w:space="0" w:color="auto"/>
                                  </w:divBdr>
                                  <w:divsChild>
                                    <w:div w:id="1081832194">
                                      <w:marLeft w:val="60"/>
                                      <w:marRight w:val="0"/>
                                      <w:marTop w:val="0"/>
                                      <w:marBottom w:val="0"/>
                                      <w:divBdr>
                                        <w:top w:val="none" w:sz="0" w:space="0" w:color="auto"/>
                                        <w:left w:val="none" w:sz="0" w:space="0" w:color="auto"/>
                                        <w:bottom w:val="none" w:sz="0" w:space="0" w:color="auto"/>
                                        <w:right w:val="none" w:sz="0" w:space="0" w:color="auto"/>
                                      </w:divBdr>
                                      <w:divsChild>
                                        <w:div w:id="2032487784">
                                          <w:marLeft w:val="0"/>
                                          <w:marRight w:val="0"/>
                                          <w:marTop w:val="0"/>
                                          <w:marBottom w:val="0"/>
                                          <w:divBdr>
                                            <w:top w:val="none" w:sz="0" w:space="0" w:color="auto"/>
                                            <w:left w:val="none" w:sz="0" w:space="0" w:color="auto"/>
                                            <w:bottom w:val="none" w:sz="0" w:space="0" w:color="auto"/>
                                            <w:right w:val="none" w:sz="0" w:space="0" w:color="auto"/>
                                          </w:divBdr>
                                          <w:divsChild>
                                            <w:div w:id="1394692145">
                                              <w:marLeft w:val="0"/>
                                              <w:marRight w:val="0"/>
                                              <w:marTop w:val="0"/>
                                              <w:marBottom w:val="120"/>
                                              <w:divBdr>
                                                <w:top w:val="single" w:sz="6" w:space="0" w:color="F5F5F5"/>
                                                <w:left w:val="single" w:sz="6" w:space="0" w:color="F5F5F5"/>
                                                <w:bottom w:val="single" w:sz="6" w:space="0" w:color="F5F5F5"/>
                                                <w:right w:val="single" w:sz="6" w:space="0" w:color="F5F5F5"/>
                                              </w:divBdr>
                                              <w:divsChild>
                                                <w:div w:id="907766720">
                                                  <w:marLeft w:val="0"/>
                                                  <w:marRight w:val="0"/>
                                                  <w:marTop w:val="0"/>
                                                  <w:marBottom w:val="0"/>
                                                  <w:divBdr>
                                                    <w:top w:val="none" w:sz="0" w:space="0" w:color="auto"/>
                                                    <w:left w:val="none" w:sz="0" w:space="0" w:color="auto"/>
                                                    <w:bottom w:val="none" w:sz="0" w:space="0" w:color="auto"/>
                                                    <w:right w:val="none" w:sz="0" w:space="0" w:color="auto"/>
                                                  </w:divBdr>
                                                  <w:divsChild>
                                                    <w:div w:id="241331412">
                                                      <w:marLeft w:val="0"/>
                                                      <w:marRight w:val="0"/>
                                                      <w:marTop w:val="0"/>
                                                      <w:marBottom w:val="0"/>
                                                      <w:divBdr>
                                                        <w:top w:val="none" w:sz="0" w:space="0" w:color="auto"/>
                                                        <w:left w:val="none" w:sz="0" w:space="0" w:color="auto"/>
                                                        <w:bottom w:val="none" w:sz="0" w:space="0" w:color="auto"/>
                                                        <w:right w:val="none" w:sz="0" w:space="0" w:color="auto"/>
                                                      </w:divBdr>
                                                    </w:div>
                                                  </w:divsChild>
                                                </w:div>
                                                <w:div w:id="1476944426">
                                                  <w:marLeft w:val="0"/>
                                                  <w:marRight w:val="0"/>
                                                  <w:marTop w:val="0"/>
                                                  <w:marBottom w:val="0"/>
                                                  <w:divBdr>
                                                    <w:top w:val="none" w:sz="0" w:space="0" w:color="auto"/>
                                                    <w:left w:val="none" w:sz="0" w:space="0" w:color="auto"/>
                                                    <w:bottom w:val="none" w:sz="0" w:space="0" w:color="auto"/>
                                                    <w:right w:val="none" w:sz="0" w:space="0" w:color="auto"/>
                                                  </w:divBdr>
                                                  <w:divsChild>
                                                    <w:div w:id="15517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984484">
      <w:bodyDiv w:val="1"/>
      <w:marLeft w:val="0"/>
      <w:marRight w:val="0"/>
      <w:marTop w:val="0"/>
      <w:marBottom w:val="0"/>
      <w:divBdr>
        <w:top w:val="none" w:sz="0" w:space="0" w:color="auto"/>
        <w:left w:val="none" w:sz="0" w:space="0" w:color="auto"/>
        <w:bottom w:val="none" w:sz="0" w:space="0" w:color="auto"/>
        <w:right w:val="none" w:sz="0" w:space="0" w:color="auto"/>
      </w:divBdr>
    </w:div>
    <w:div w:id="1982418727">
      <w:bodyDiv w:val="1"/>
      <w:marLeft w:val="0"/>
      <w:marRight w:val="0"/>
      <w:marTop w:val="0"/>
      <w:marBottom w:val="0"/>
      <w:divBdr>
        <w:top w:val="none" w:sz="0" w:space="0" w:color="auto"/>
        <w:left w:val="none" w:sz="0" w:space="0" w:color="auto"/>
        <w:bottom w:val="none" w:sz="0" w:space="0" w:color="auto"/>
        <w:right w:val="none" w:sz="0" w:space="0" w:color="auto"/>
      </w:divBdr>
      <w:divsChild>
        <w:div w:id="1183544635">
          <w:marLeft w:val="0"/>
          <w:marRight w:val="0"/>
          <w:marTop w:val="0"/>
          <w:marBottom w:val="0"/>
          <w:divBdr>
            <w:top w:val="none" w:sz="0" w:space="0" w:color="auto"/>
            <w:left w:val="none" w:sz="0" w:space="0" w:color="auto"/>
            <w:bottom w:val="none" w:sz="0" w:space="0" w:color="auto"/>
            <w:right w:val="none" w:sz="0" w:space="0" w:color="auto"/>
          </w:divBdr>
          <w:divsChild>
            <w:div w:id="1715697517">
              <w:marLeft w:val="0"/>
              <w:marRight w:val="0"/>
              <w:marTop w:val="0"/>
              <w:marBottom w:val="0"/>
              <w:divBdr>
                <w:top w:val="none" w:sz="0" w:space="0" w:color="auto"/>
                <w:left w:val="none" w:sz="0" w:space="0" w:color="auto"/>
                <w:bottom w:val="none" w:sz="0" w:space="0" w:color="auto"/>
                <w:right w:val="none" w:sz="0" w:space="0" w:color="auto"/>
              </w:divBdr>
              <w:divsChild>
                <w:div w:id="519247242">
                  <w:marLeft w:val="0"/>
                  <w:marRight w:val="0"/>
                  <w:marTop w:val="0"/>
                  <w:marBottom w:val="0"/>
                  <w:divBdr>
                    <w:top w:val="none" w:sz="0" w:space="0" w:color="auto"/>
                    <w:left w:val="none" w:sz="0" w:space="0" w:color="auto"/>
                    <w:bottom w:val="none" w:sz="0" w:space="0" w:color="auto"/>
                    <w:right w:val="none" w:sz="0" w:space="0" w:color="auto"/>
                  </w:divBdr>
                  <w:divsChild>
                    <w:div w:id="112329382">
                      <w:marLeft w:val="0"/>
                      <w:marRight w:val="0"/>
                      <w:marTop w:val="0"/>
                      <w:marBottom w:val="0"/>
                      <w:divBdr>
                        <w:top w:val="none" w:sz="0" w:space="0" w:color="auto"/>
                        <w:left w:val="none" w:sz="0" w:space="0" w:color="auto"/>
                        <w:bottom w:val="none" w:sz="0" w:space="0" w:color="auto"/>
                        <w:right w:val="none" w:sz="0" w:space="0" w:color="auto"/>
                      </w:divBdr>
                      <w:divsChild>
                        <w:div w:id="461078097">
                          <w:marLeft w:val="0"/>
                          <w:marRight w:val="0"/>
                          <w:marTop w:val="0"/>
                          <w:marBottom w:val="0"/>
                          <w:divBdr>
                            <w:top w:val="none" w:sz="0" w:space="0" w:color="auto"/>
                            <w:left w:val="none" w:sz="0" w:space="0" w:color="auto"/>
                            <w:bottom w:val="none" w:sz="0" w:space="0" w:color="auto"/>
                            <w:right w:val="none" w:sz="0" w:space="0" w:color="auto"/>
                          </w:divBdr>
                          <w:divsChild>
                            <w:div w:id="991711986">
                              <w:marLeft w:val="0"/>
                              <w:marRight w:val="0"/>
                              <w:marTop w:val="0"/>
                              <w:marBottom w:val="0"/>
                              <w:divBdr>
                                <w:top w:val="none" w:sz="0" w:space="0" w:color="auto"/>
                                <w:left w:val="none" w:sz="0" w:space="0" w:color="auto"/>
                                <w:bottom w:val="none" w:sz="0" w:space="0" w:color="auto"/>
                                <w:right w:val="none" w:sz="0" w:space="0" w:color="auto"/>
                              </w:divBdr>
                              <w:divsChild>
                                <w:div w:id="242573036">
                                  <w:marLeft w:val="0"/>
                                  <w:marRight w:val="0"/>
                                  <w:marTop w:val="0"/>
                                  <w:marBottom w:val="0"/>
                                  <w:divBdr>
                                    <w:top w:val="none" w:sz="0" w:space="0" w:color="auto"/>
                                    <w:left w:val="none" w:sz="0" w:space="0" w:color="auto"/>
                                    <w:bottom w:val="none" w:sz="0" w:space="0" w:color="auto"/>
                                    <w:right w:val="none" w:sz="0" w:space="0" w:color="auto"/>
                                  </w:divBdr>
                                  <w:divsChild>
                                    <w:div w:id="1078987991">
                                      <w:marLeft w:val="60"/>
                                      <w:marRight w:val="0"/>
                                      <w:marTop w:val="0"/>
                                      <w:marBottom w:val="0"/>
                                      <w:divBdr>
                                        <w:top w:val="none" w:sz="0" w:space="0" w:color="auto"/>
                                        <w:left w:val="none" w:sz="0" w:space="0" w:color="auto"/>
                                        <w:bottom w:val="none" w:sz="0" w:space="0" w:color="auto"/>
                                        <w:right w:val="none" w:sz="0" w:space="0" w:color="auto"/>
                                      </w:divBdr>
                                      <w:divsChild>
                                        <w:div w:id="1361206567">
                                          <w:marLeft w:val="0"/>
                                          <w:marRight w:val="0"/>
                                          <w:marTop w:val="0"/>
                                          <w:marBottom w:val="0"/>
                                          <w:divBdr>
                                            <w:top w:val="none" w:sz="0" w:space="0" w:color="auto"/>
                                            <w:left w:val="none" w:sz="0" w:space="0" w:color="auto"/>
                                            <w:bottom w:val="none" w:sz="0" w:space="0" w:color="auto"/>
                                            <w:right w:val="none" w:sz="0" w:space="0" w:color="auto"/>
                                          </w:divBdr>
                                          <w:divsChild>
                                            <w:div w:id="1706443412">
                                              <w:marLeft w:val="0"/>
                                              <w:marRight w:val="0"/>
                                              <w:marTop w:val="0"/>
                                              <w:marBottom w:val="120"/>
                                              <w:divBdr>
                                                <w:top w:val="single" w:sz="6" w:space="0" w:color="F5F5F5"/>
                                                <w:left w:val="single" w:sz="6" w:space="0" w:color="F5F5F5"/>
                                                <w:bottom w:val="single" w:sz="6" w:space="0" w:color="F5F5F5"/>
                                                <w:right w:val="single" w:sz="6" w:space="0" w:color="F5F5F5"/>
                                              </w:divBdr>
                                              <w:divsChild>
                                                <w:div w:id="292490103">
                                                  <w:marLeft w:val="0"/>
                                                  <w:marRight w:val="0"/>
                                                  <w:marTop w:val="0"/>
                                                  <w:marBottom w:val="0"/>
                                                  <w:divBdr>
                                                    <w:top w:val="none" w:sz="0" w:space="0" w:color="auto"/>
                                                    <w:left w:val="none" w:sz="0" w:space="0" w:color="auto"/>
                                                    <w:bottom w:val="none" w:sz="0" w:space="0" w:color="auto"/>
                                                    <w:right w:val="none" w:sz="0" w:space="0" w:color="auto"/>
                                                  </w:divBdr>
                                                  <w:divsChild>
                                                    <w:div w:id="893540452">
                                                      <w:marLeft w:val="0"/>
                                                      <w:marRight w:val="0"/>
                                                      <w:marTop w:val="0"/>
                                                      <w:marBottom w:val="0"/>
                                                      <w:divBdr>
                                                        <w:top w:val="none" w:sz="0" w:space="0" w:color="auto"/>
                                                        <w:left w:val="none" w:sz="0" w:space="0" w:color="auto"/>
                                                        <w:bottom w:val="none" w:sz="0" w:space="0" w:color="auto"/>
                                                        <w:right w:val="none" w:sz="0" w:space="0" w:color="auto"/>
                                                      </w:divBdr>
                                                    </w:div>
                                                  </w:divsChild>
                                                </w:div>
                                                <w:div w:id="413473084">
                                                  <w:marLeft w:val="0"/>
                                                  <w:marRight w:val="0"/>
                                                  <w:marTop w:val="0"/>
                                                  <w:marBottom w:val="0"/>
                                                  <w:divBdr>
                                                    <w:top w:val="none" w:sz="0" w:space="0" w:color="auto"/>
                                                    <w:left w:val="none" w:sz="0" w:space="0" w:color="auto"/>
                                                    <w:bottom w:val="none" w:sz="0" w:space="0" w:color="auto"/>
                                                    <w:right w:val="none" w:sz="0" w:space="0" w:color="auto"/>
                                                  </w:divBdr>
                                                  <w:divsChild>
                                                    <w:div w:id="13978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8535329">
      <w:bodyDiv w:val="1"/>
      <w:marLeft w:val="0"/>
      <w:marRight w:val="0"/>
      <w:marTop w:val="0"/>
      <w:marBottom w:val="0"/>
      <w:divBdr>
        <w:top w:val="none" w:sz="0" w:space="0" w:color="auto"/>
        <w:left w:val="none" w:sz="0" w:space="0" w:color="auto"/>
        <w:bottom w:val="none" w:sz="0" w:space="0" w:color="auto"/>
        <w:right w:val="none" w:sz="0" w:space="0" w:color="auto"/>
      </w:divBdr>
    </w:div>
    <w:div w:id="205588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ascgenderwithagemark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e.humanitarianresponse.info/single/::lKbQTg7d"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ASC-gam@u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68596-A193-4539-8810-D1E23146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2518</Words>
  <Characters>12518</Characters>
  <Application>Microsoft Office Word</Application>
  <DocSecurity>0</DocSecurity>
  <Lines>195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Fatima Sator</cp:lastModifiedBy>
  <cp:revision>2</cp:revision>
  <cp:lastPrinted>2018-10-16T09:00:00Z</cp:lastPrinted>
  <dcterms:created xsi:type="dcterms:W3CDTF">2018-10-19T12:45:00Z</dcterms:created>
  <dcterms:modified xsi:type="dcterms:W3CDTF">2018-10-19T12:45:00Z</dcterms:modified>
</cp:coreProperties>
</file>